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800" w:rsidRPr="00B94834" w:rsidRDefault="009D7800" w:rsidP="00B94834">
      <w:pPr>
        <w:jc w:val="right"/>
        <w:rPr>
          <w:rFonts w:ascii="Times New Roman" w:hAnsi="Times New Roman"/>
          <w:szCs w:val="24"/>
        </w:rPr>
      </w:pPr>
    </w:p>
    <w:p w:rsidR="009D7800" w:rsidRPr="00CD0883" w:rsidRDefault="003669B5" w:rsidP="001A18E3">
      <w:pPr>
        <w:pStyle w:val="ad"/>
      </w:pPr>
      <w:r>
        <w:rPr>
          <w:noProof/>
          <w:lang w:eastAsia="ru-RU"/>
        </w:rPr>
        <w:drawing>
          <wp:inline distT="0" distB="0" distL="0" distR="0">
            <wp:extent cx="600075" cy="790575"/>
            <wp:effectExtent l="0" t="0" r="9525" b="9525"/>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8">
                      <a:extLst>
                        <a:ext uri="{28A0092B-C50C-407E-A947-70E740481C1C}">
                          <a14:useLocalDpi xmlns:a14="http://schemas.microsoft.com/office/drawing/2010/main" val="0"/>
                        </a:ext>
                      </a:extLst>
                    </a:blip>
                    <a:srcRect r="36151"/>
                    <a:stretch>
                      <a:fillRect/>
                    </a:stretch>
                  </pic:blipFill>
                  <pic:spPr bwMode="auto">
                    <a:xfrm>
                      <a:off x="0" y="0"/>
                      <a:ext cx="600075" cy="790575"/>
                    </a:xfrm>
                    <a:prstGeom prst="rect">
                      <a:avLst/>
                    </a:prstGeom>
                    <a:noFill/>
                    <a:ln>
                      <a:noFill/>
                    </a:ln>
                  </pic:spPr>
                </pic:pic>
              </a:graphicData>
            </a:graphic>
          </wp:inline>
        </w:drawing>
      </w:r>
    </w:p>
    <w:p w:rsidR="009D7800" w:rsidRPr="00CD0883" w:rsidRDefault="009D7800" w:rsidP="001A18E3">
      <w:pPr>
        <w:pStyle w:val="ad"/>
      </w:pPr>
    </w:p>
    <w:p w:rsidR="009D7800" w:rsidRPr="000C0F9F" w:rsidRDefault="009D7800" w:rsidP="001A18E3">
      <w:pPr>
        <w:pStyle w:val="ad"/>
      </w:pPr>
      <w:r w:rsidRPr="000C0F9F">
        <w:t>РЕШЕНИЕ</w:t>
      </w:r>
    </w:p>
    <w:p w:rsidR="009D7800" w:rsidRPr="000C0F9F" w:rsidRDefault="009D7800" w:rsidP="001A18E3">
      <w:pPr>
        <w:jc w:val="center"/>
        <w:rPr>
          <w:rFonts w:ascii="Times New Roman" w:hAnsi="Times New Roman"/>
          <w:b/>
          <w:bCs/>
        </w:rPr>
      </w:pPr>
      <w:r w:rsidRPr="000C0F9F">
        <w:rPr>
          <w:rFonts w:ascii="Times New Roman" w:hAnsi="Times New Roman"/>
          <w:b/>
          <w:bCs/>
        </w:rPr>
        <w:t>СОВЕТА ДЕПУТАТОВ МО «ДЕБЕССКИЙ РАЙОН»</w:t>
      </w:r>
    </w:p>
    <w:p w:rsidR="009D7800" w:rsidRPr="000C0F9F" w:rsidRDefault="009D7800" w:rsidP="001A18E3">
      <w:pPr>
        <w:jc w:val="center"/>
        <w:rPr>
          <w:rFonts w:ascii="Times New Roman" w:hAnsi="Times New Roman"/>
          <w:b/>
          <w:bCs/>
        </w:rPr>
      </w:pPr>
      <w:r w:rsidRPr="000C0F9F">
        <w:rPr>
          <w:rFonts w:ascii="Times New Roman" w:hAnsi="Times New Roman"/>
          <w:b/>
          <w:bCs/>
        </w:rPr>
        <w:t>УДМУРТСКОЙ РЕСПУБЛИКИ</w:t>
      </w:r>
    </w:p>
    <w:p w:rsidR="009D7800" w:rsidRPr="00CD0883" w:rsidRDefault="009D7800" w:rsidP="001A18E3">
      <w:pPr>
        <w:jc w:val="center"/>
      </w:pPr>
    </w:p>
    <w:p w:rsidR="009D7800" w:rsidRDefault="009D7800" w:rsidP="001A18E3">
      <w:pPr>
        <w:jc w:val="center"/>
        <w:rPr>
          <w:rFonts w:ascii="Times New Roman" w:hAnsi="Times New Roman"/>
          <w:b/>
          <w:szCs w:val="24"/>
        </w:rPr>
      </w:pPr>
      <w:r w:rsidRPr="000C0F9F">
        <w:rPr>
          <w:rFonts w:ascii="Times New Roman" w:hAnsi="Times New Roman"/>
          <w:b/>
          <w:szCs w:val="24"/>
        </w:rPr>
        <w:t xml:space="preserve">Об утверждении Положения о </w:t>
      </w:r>
      <w:r>
        <w:rPr>
          <w:rFonts w:ascii="Times New Roman" w:hAnsi="Times New Roman"/>
          <w:b/>
          <w:szCs w:val="24"/>
        </w:rPr>
        <w:t>почетном звании «Почетный гражданин</w:t>
      </w:r>
    </w:p>
    <w:p w:rsidR="009D7800" w:rsidRPr="000C0F9F" w:rsidRDefault="009D7800" w:rsidP="001A18E3">
      <w:pPr>
        <w:jc w:val="center"/>
        <w:rPr>
          <w:rFonts w:ascii="Times New Roman" w:hAnsi="Times New Roman"/>
          <w:b/>
          <w:szCs w:val="24"/>
        </w:rPr>
      </w:pPr>
      <w:r>
        <w:rPr>
          <w:rFonts w:ascii="Times New Roman" w:hAnsi="Times New Roman"/>
          <w:b/>
          <w:szCs w:val="24"/>
        </w:rPr>
        <w:t xml:space="preserve"> м</w:t>
      </w:r>
      <w:r w:rsidRPr="000C0F9F">
        <w:rPr>
          <w:rFonts w:ascii="Times New Roman" w:hAnsi="Times New Roman"/>
          <w:b/>
          <w:szCs w:val="24"/>
        </w:rPr>
        <w:t>униципально</w:t>
      </w:r>
      <w:r>
        <w:rPr>
          <w:rFonts w:ascii="Times New Roman" w:hAnsi="Times New Roman"/>
          <w:b/>
          <w:szCs w:val="24"/>
        </w:rPr>
        <w:t>го</w:t>
      </w:r>
      <w:r w:rsidRPr="000C0F9F">
        <w:rPr>
          <w:rFonts w:ascii="Times New Roman" w:hAnsi="Times New Roman"/>
          <w:b/>
          <w:szCs w:val="24"/>
        </w:rPr>
        <w:t xml:space="preserve"> образовани</w:t>
      </w:r>
      <w:r>
        <w:rPr>
          <w:rFonts w:ascii="Times New Roman" w:hAnsi="Times New Roman"/>
          <w:b/>
          <w:szCs w:val="24"/>
        </w:rPr>
        <w:t>я</w:t>
      </w:r>
      <w:r w:rsidRPr="000C0F9F">
        <w:rPr>
          <w:rFonts w:ascii="Times New Roman" w:hAnsi="Times New Roman"/>
          <w:b/>
          <w:szCs w:val="24"/>
        </w:rPr>
        <w:t xml:space="preserve"> «Дебесский район»</w:t>
      </w:r>
    </w:p>
    <w:p w:rsidR="009D7800" w:rsidRPr="000C0F9F" w:rsidRDefault="009D7800" w:rsidP="001A18E3">
      <w:pPr>
        <w:pStyle w:val="ConsPlusTitle"/>
        <w:tabs>
          <w:tab w:val="left" w:pos="2700"/>
        </w:tabs>
        <w:rPr>
          <w:sz w:val="24"/>
          <w:szCs w:val="24"/>
        </w:rPr>
      </w:pPr>
      <w:r w:rsidRPr="000C0F9F">
        <w:rPr>
          <w:sz w:val="24"/>
          <w:szCs w:val="24"/>
        </w:rPr>
        <w:tab/>
      </w:r>
    </w:p>
    <w:p w:rsidR="009D7800" w:rsidRPr="000C0F9F" w:rsidRDefault="009D7800" w:rsidP="001A18E3">
      <w:pPr>
        <w:pStyle w:val="ConsPlusTitle"/>
        <w:tabs>
          <w:tab w:val="left" w:pos="2700"/>
        </w:tabs>
        <w:rPr>
          <w:sz w:val="24"/>
          <w:szCs w:val="24"/>
        </w:rPr>
      </w:pPr>
    </w:p>
    <w:p w:rsidR="009D7800" w:rsidRPr="00CD0883" w:rsidRDefault="009D7800" w:rsidP="001A18E3">
      <w:pPr>
        <w:pStyle w:val="ConsPlusNormal"/>
        <w:ind w:right="-5" w:firstLine="0"/>
        <w:jc w:val="both"/>
        <w:rPr>
          <w:rFonts w:ascii="Times New Roman" w:hAnsi="Times New Roman" w:cs="Times New Roman"/>
          <w:b/>
          <w:sz w:val="24"/>
          <w:szCs w:val="24"/>
        </w:rPr>
      </w:pPr>
      <w:r w:rsidRPr="00CD0883">
        <w:rPr>
          <w:rFonts w:ascii="Times New Roman" w:hAnsi="Times New Roman" w:cs="Times New Roman"/>
          <w:b/>
          <w:sz w:val="24"/>
          <w:szCs w:val="24"/>
        </w:rPr>
        <w:t xml:space="preserve">Принято Советом депутатов                           </w:t>
      </w:r>
      <w:r w:rsidRPr="00CD0883">
        <w:rPr>
          <w:rFonts w:ascii="Times New Roman" w:hAnsi="Times New Roman" w:cs="Times New Roman"/>
          <w:b/>
          <w:sz w:val="24"/>
          <w:szCs w:val="24"/>
        </w:rPr>
        <w:tab/>
      </w:r>
      <w:r w:rsidRPr="0000585A">
        <w:rPr>
          <w:rFonts w:ascii="Times New Roman" w:hAnsi="Times New Roman" w:cs="Times New Roman"/>
          <w:b/>
          <w:sz w:val="24"/>
          <w:szCs w:val="24"/>
        </w:rPr>
        <w:tab/>
      </w:r>
      <w:r w:rsidR="003669B5">
        <w:rPr>
          <w:rFonts w:ascii="Times New Roman" w:hAnsi="Times New Roman" w:cs="Times New Roman"/>
          <w:b/>
          <w:sz w:val="24"/>
          <w:szCs w:val="24"/>
        </w:rPr>
        <w:tab/>
        <w:t xml:space="preserve">       23 октября  </w:t>
      </w:r>
      <w:r w:rsidRPr="00CD0883">
        <w:rPr>
          <w:rFonts w:ascii="Times New Roman" w:hAnsi="Times New Roman" w:cs="Times New Roman"/>
          <w:b/>
          <w:sz w:val="24"/>
          <w:szCs w:val="24"/>
        </w:rPr>
        <w:t>2014 года</w:t>
      </w:r>
    </w:p>
    <w:p w:rsidR="009D7800" w:rsidRPr="00CD0883" w:rsidRDefault="009D7800" w:rsidP="001A18E3">
      <w:pPr>
        <w:pStyle w:val="ConsPlusNormal"/>
        <w:ind w:right="-5" w:firstLine="0"/>
        <w:rPr>
          <w:rFonts w:ascii="Times New Roman" w:hAnsi="Times New Roman" w:cs="Times New Roman"/>
          <w:b/>
          <w:sz w:val="24"/>
          <w:szCs w:val="24"/>
        </w:rPr>
      </w:pPr>
    </w:p>
    <w:p w:rsidR="009D7800" w:rsidRPr="00D6750A" w:rsidRDefault="009D7800" w:rsidP="001A18E3">
      <w:pPr>
        <w:pStyle w:val="ConsPlusNormal"/>
        <w:widowControl/>
        <w:ind w:firstLine="709"/>
        <w:jc w:val="both"/>
        <w:rPr>
          <w:rFonts w:ascii="Times New Roman" w:hAnsi="Times New Roman" w:cs="Times New Roman"/>
          <w:sz w:val="28"/>
          <w:szCs w:val="28"/>
        </w:rPr>
      </w:pPr>
    </w:p>
    <w:p w:rsidR="009D7800" w:rsidRPr="00677EC0" w:rsidRDefault="009D7800" w:rsidP="001A18E3">
      <w:pPr>
        <w:autoSpaceDE w:val="0"/>
        <w:autoSpaceDN w:val="0"/>
        <w:adjustRightInd w:val="0"/>
        <w:jc w:val="both"/>
        <w:rPr>
          <w:rFonts w:ascii="Times New Roman" w:hAnsi="Times New Roman"/>
          <w:szCs w:val="24"/>
        </w:rPr>
      </w:pPr>
      <w:r>
        <w:rPr>
          <w:rFonts w:ascii="Calibri" w:hAnsi="Calibri" w:cs="Calibri"/>
        </w:rPr>
        <w:tab/>
      </w:r>
      <w:r w:rsidRPr="00677EC0">
        <w:rPr>
          <w:rFonts w:ascii="Times New Roman" w:hAnsi="Times New Roman"/>
          <w:szCs w:val="24"/>
        </w:rPr>
        <w:t>Руководствуясь Законом Удмуртской Республики от 3 мая 2001 года № 22-РЗ «О государственных наградах Удмуртской Республики и почетных званиях Удмуртской Республики», Указом Президента Удмуртской Республики от 8 октября 2002 года № 156 «О мерах по реализации Закона Удмуртской Республики «О государственных наградах Удмуртской Республики и почетных званиях Удмуртской Республики, в соответствии со ст. 25 Устава муниципального образования «Дебесский район», Совет депутатов МО «Дебесский район» решил:</w:t>
      </w:r>
    </w:p>
    <w:p w:rsidR="009D7800" w:rsidRPr="00677EC0" w:rsidRDefault="009D7800" w:rsidP="001A18E3">
      <w:pPr>
        <w:pStyle w:val="a3"/>
        <w:numPr>
          <w:ilvl w:val="0"/>
          <w:numId w:val="7"/>
        </w:numPr>
        <w:tabs>
          <w:tab w:val="clear" w:pos="1005"/>
          <w:tab w:val="num" w:pos="0"/>
        </w:tabs>
        <w:suppressAutoHyphens w:val="0"/>
        <w:autoSpaceDE w:val="0"/>
        <w:autoSpaceDN w:val="0"/>
        <w:adjustRightInd w:val="0"/>
        <w:ind w:left="0" w:firstLine="645"/>
        <w:jc w:val="both"/>
        <w:rPr>
          <w:rFonts w:ascii="Times New Roman" w:hAnsi="Times New Roman"/>
          <w:szCs w:val="24"/>
        </w:rPr>
      </w:pPr>
      <w:r w:rsidRPr="00677EC0">
        <w:rPr>
          <w:rFonts w:ascii="Times New Roman" w:hAnsi="Times New Roman"/>
          <w:szCs w:val="24"/>
        </w:rPr>
        <w:t>Утвердить прилагаемое Положение о почетном звании «Почетный гражданин муниципального образования «Дебесский район».</w:t>
      </w:r>
    </w:p>
    <w:p w:rsidR="009D7800" w:rsidRDefault="009D7800" w:rsidP="001A18E3">
      <w:pPr>
        <w:numPr>
          <w:ilvl w:val="0"/>
          <w:numId w:val="7"/>
        </w:numPr>
        <w:tabs>
          <w:tab w:val="left" w:pos="720"/>
          <w:tab w:val="left" w:pos="8280"/>
        </w:tabs>
        <w:jc w:val="both"/>
        <w:rPr>
          <w:rFonts w:ascii="Times New Roman" w:hAnsi="Times New Roman"/>
          <w:szCs w:val="24"/>
        </w:rPr>
      </w:pPr>
      <w:r>
        <w:rPr>
          <w:rFonts w:ascii="Times New Roman" w:hAnsi="Times New Roman"/>
          <w:szCs w:val="24"/>
        </w:rPr>
        <w:t>Признать утратившими силу:</w:t>
      </w:r>
    </w:p>
    <w:p w:rsidR="009D7800" w:rsidRPr="00E201C8" w:rsidRDefault="009D7800" w:rsidP="001A18E3">
      <w:pPr>
        <w:numPr>
          <w:ilvl w:val="1"/>
          <w:numId w:val="9"/>
        </w:numPr>
        <w:tabs>
          <w:tab w:val="left" w:pos="720"/>
          <w:tab w:val="left" w:pos="8280"/>
        </w:tabs>
        <w:ind w:left="0" w:firstLine="645"/>
        <w:jc w:val="both"/>
        <w:rPr>
          <w:rFonts w:ascii="Times New Roman" w:hAnsi="Times New Roman"/>
          <w:b/>
          <w:szCs w:val="24"/>
        </w:rPr>
      </w:pPr>
      <w:r>
        <w:rPr>
          <w:rFonts w:ascii="Times New Roman" w:hAnsi="Times New Roman"/>
          <w:szCs w:val="24"/>
        </w:rPr>
        <w:t xml:space="preserve"> Решение</w:t>
      </w:r>
      <w:r w:rsidRPr="00677EC0">
        <w:rPr>
          <w:rFonts w:ascii="Times New Roman" w:hAnsi="Times New Roman"/>
          <w:szCs w:val="24"/>
        </w:rPr>
        <w:t xml:space="preserve"> Совета депутатов МО «Дебесский район» от 25 ноября 2010 года № 39 «Об утверждении Положения о почетном звании «Почетный гражданин Дебе</w:t>
      </w:r>
      <w:r>
        <w:rPr>
          <w:rFonts w:ascii="Times New Roman" w:hAnsi="Times New Roman"/>
          <w:szCs w:val="24"/>
        </w:rPr>
        <w:t>сского района»;</w:t>
      </w:r>
    </w:p>
    <w:p w:rsidR="009D7800" w:rsidRPr="00E201C8" w:rsidRDefault="009D7800" w:rsidP="001A18E3">
      <w:pPr>
        <w:numPr>
          <w:ilvl w:val="1"/>
          <w:numId w:val="9"/>
        </w:numPr>
        <w:tabs>
          <w:tab w:val="left" w:pos="720"/>
          <w:tab w:val="left" w:pos="8280"/>
        </w:tabs>
        <w:ind w:left="0" w:firstLine="645"/>
        <w:jc w:val="both"/>
        <w:rPr>
          <w:rFonts w:ascii="Times New Roman" w:hAnsi="Times New Roman"/>
          <w:b/>
          <w:szCs w:val="24"/>
        </w:rPr>
      </w:pPr>
      <w:r>
        <w:rPr>
          <w:rFonts w:ascii="Times New Roman" w:hAnsi="Times New Roman"/>
          <w:szCs w:val="24"/>
        </w:rPr>
        <w:t xml:space="preserve"> Решение</w:t>
      </w:r>
      <w:r w:rsidRPr="00677EC0">
        <w:rPr>
          <w:rFonts w:ascii="Times New Roman" w:hAnsi="Times New Roman"/>
          <w:szCs w:val="24"/>
        </w:rPr>
        <w:t xml:space="preserve"> Совета депутатов МО «Дебесский район»от 08 сентября 2011 года № 45 «О протесте прокуратуры Дебесского района на Положение о Почетном звании «Почетный гражданин Дебесского района», утвержденное решением Совета депутатов МО «Дебесский райо</w:t>
      </w:r>
      <w:r>
        <w:rPr>
          <w:rFonts w:ascii="Times New Roman" w:hAnsi="Times New Roman"/>
          <w:szCs w:val="24"/>
        </w:rPr>
        <w:t>н» от 25 января 2010 года № 39»;</w:t>
      </w:r>
    </w:p>
    <w:p w:rsidR="009D7800" w:rsidRPr="00E201C8" w:rsidRDefault="009D7800" w:rsidP="001A18E3">
      <w:pPr>
        <w:numPr>
          <w:ilvl w:val="1"/>
          <w:numId w:val="9"/>
        </w:numPr>
        <w:tabs>
          <w:tab w:val="left" w:pos="720"/>
          <w:tab w:val="left" w:pos="8280"/>
        </w:tabs>
        <w:ind w:left="0" w:firstLine="645"/>
        <w:jc w:val="both"/>
        <w:rPr>
          <w:rFonts w:ascii="Times New Roman" w:hAnsi="Times New Roman"/>
          <w:b/>
          <w:szCs w:val="24"/>
        </w:rPr>
      </w:pPr>
      <w:r>
        <w:rPr>
          <w:rFonts w:ascii="Times New Roman" w:hAnsi="Times New Roman"/>
          <w:szCs w:val="24"/>
        </w:rPr>
        <w:t xml:space="preserve"> Решение</w:t>
      </w:r>
      <w:r w:rsidRPr="00677EC0">
        <w:rPr>
          <w:rFonts w:ascii="Times New Roman" w:hAnsi="Times New Roman"/>
          <w:szCs w:val="24"/>
        </w:rPr>
        <w:t xml:space="preserve"> Совета депутатов МО «Дебесский район» от 18 октября 2013 года № 40 «</w:t>
      </w:r>
      <w:r w:rsidRPr="00677EC0">
        <w:rPr>
          <w:rFonts w:ascii="Times New Roman" w:hAnsi="Times New Roman"/>
          <w:bCs/>
          <w:szCs w:val="24"/>
        </w:rPr>
        <w:t>О внесении изменения в Положение о почетном звании «Почетн</w:t>
      </w:r>
      <w:r>
        <w:rPr>
          <w:rFonts w:ascii="Times New Roman" w:hAnsi="Times New Roman"/>
          <w:bCs/>
          <w:szCs w:val="24"/>
        </w:rPr>
        <w:t>ый гражданин Дебесского района»;</w:t>
      </w:r>
    </w:p>
    <w:p w:rsidR="009D7800" w:rsidRPr="00677EC0" w:rsidRDefault="009D7800" w:rsidP="001A18E3">
      <w:pPr>
        <w:numPr>
          <w:ilvl w:val="1"/>
          <w:numId w:val="9"/>
        </w:numPr>
        <w:tabs>
          <w:tab w:val="left" w:pos="720"/>
          <w:tab w:val="left" w:pos="8280"/>
        </w:tabs>
        <w:ind w:left="0" w:firstLine="645"/>
        <w:jc w:val="both"/>
        <w:rPr>
          <w:rFonts w:ascii="Times New Roman" w:hAnsi="Times New Roman"/>
          <w:b/>
          <w:szCs w:val="24"/>
        </w:rPr>
      </w:pPr>
      <w:r>
        <w:rPr>
          <w:rFonts w:ascii="Times New Roman" w:hAnsi="Times New Roman"/>
          <w:szCs w:val="24"/>
        </w:rPr>
        <w:t xml:space="preserve"> Решение</w:t>
      </w:r>
      <w:r w:rsidRPr="00677EC0">
        <w:rPr>
          <w:rFonts w:ascii="Times New Roman" w:hAnsi="Times New Roman"/>
          <w:szCs w:val="24"/>
        </w:rPr>
        <w:t xml:space="preserve"> Совета депутатов МО «Дебесский район»</w:t>
      </w:r>
      <w:r>
        <w:rPr>
          <w:rFonts w:ascii="Times New Roman" w:hAnsi="Times New Roman"/>
          <w:szCs w:val="24"/>
        </w:rPr>
        <w:t xml:space="preserve"> от 24 апреля 2014 года № 17 </w:t>
      </w:r>
      <w:r w:rsidRPr="00677EC0">
        <w:rPr>
          <w:rFonts w:ascii="Times New Roman" w:hAnsi="Times New Roman"/>
          <w:szCs w:val="24"/>
        </w:rPr>
        <w:t>«О внесении изменения в Положение о Почетном звании «Почетный гражданин Дебесского района», утвержденное решением Совета депутатов МО «Дебесский район</w:t>
      </w:r>
      <w:r>
        <w:rPr>
          <w:rFonts w:ascii="Times New Roman" w:hAnsi="Times New Roman"/>
          <w:szCs w:val="24"/>
        </w:rPr>
        <w:t>» от 25 января 2010 года № 39»</w:t>
      </w:r>
      <w:r w:rsidRPr="00677EC0">
        <w:rPr>
          <w:rFonts w:ascii="Times New Roman" w:hAnsi="Times New Roman"/>
          <w:szCs w:val="24"/>
        </w:rPr>
        <w:t>.</w:t>
      </w:r>
    </w:p>
    <w:p w:rsidR="009D7800" w:rsidRPr="00677EC0" w:rsidRDefault="009D7800" w:rsidP="001A18E3">
      <w:pPr>
        <w:pStyle w:val="a3"/>
        <w:numPr>
          <w:ilvl w:val="0"/>
          <w:numId w:val="8"/>
        </w:numPr>
        <w:tabs>
          <w:tab w:val="clear" w:pos="1005"/>
          <w:tab w:val="num" w:pos="0"/>
          <w:tab w:val="left" w:pos="720"/>
        </w:tabs>
        <w:suppressAutoHyphens w:val="0"/>
        <w:autoSpaceDE w:val="0"/>
        <w:autoSpaceDN w:val="0"/>
        <w:adjustRightInd w:val="0"/>
        <w:ind w:left="0" w:firstLine="645"/>
        <w:jc w:val="both"/>
        <w:rPr>
          <w:rFonts w:ascii="Times New Roman" w:hAnsi="Times New Roman"/>
          <w:szCs w:val="24"/>
        </w:rPr>
      </w:pPr>
      <w:r w:rsidRPr="00677EC0">
        <w:rPr>
          <w:rFonts w:ascii="Times New Roman" w:hAnsi="Times New Roman"/>
          <w:szCs w:val="24"/>
        </w:rPr>
        <w:t>Опубликовать настоящее решение на официальном сайте муниципального образования «Дебесский район».</w:t>
      </w:r>
    </w:p>
    <w:p w:rsidR="009D7800" w:rsidRPr="00677EC0" w:rsidRDefault="009D7800" w:rsidP="001A18E3">
      <w:pPr>
        <w:autoSpaceDE w:val="0"/>
        <w:autoSpaceDN w:val="0"/>
        <w:adjustRightInd w:val="0"/>
        <w:jc w:val="both"/>
        <w:rPr>
          <w:rFonts w:ascii="Calibri" w:hAnsi="Calibri" w:cs="Calibri"/>
          <w:szCs w:val="24"/>
        </w:rPr>
      </w:pPr>
    </w:p>
    <w:p w:rsidR="009D7800" w:rsidRPr="00677EC0" w:rsidRDefault="009D7800" w:rsidP="001A18E3">
      <w:pPr>
        <w:pStyle w:val="ConsPlusNormal"/>
        <w:widowControl/>
        <w:ind w:firstLine="0"/>
        <w:jc w:val="both"/>
        <w:rPr>
          <w:rFonts w:ascii="Calibri" w:hAnsi="Calibri" w:cs="Calibri"/>
          <w:sz w:val="24"/>
          <w:szCs w:val="24"/>
          <w:lang w:eastAsia="ar-SA"/>
        </w:rPr>
      </w:pPr>
    </w:p>
    <w:p w:rsidR="009D7800" w:rsidRPr="00677EC0" w:rsidRDefault="009D7800" w:rsidP="001A18E3">
      <w:pPr>
        <w:pStyle w:val="ConsPlusNormal"/>
        <w:widowControl/>
        <w:ind w:firstLine="0"/>
        <w:jc w:val="both"/>
        <w:rPr>
          <w:rFonts w:ascii="Times New Roman" w:hAnsi="Times New Roman" w:cs="Times New Roman"/>
          <w:sz w:val="24"/>
          <w:szCs w:val="24"/>
        </w:rPr>
      </w:pPr>
      <w:r w:rsidRPr="00677EC0">
        <w:rPr>
          <w:rFonts w:ascii="Times New Roman" w:hAnsi="Times New Roman" w:cs="Times New Roman"/>
          <w:sz w:val="24"/>
          <w:szCs w:val="24"/>
        </w:rPr>
        <w:t>Глава муниципального образования</w:t>
      </w:r>
      <w:r w:rsidRPr="00677EC0">
        <w:rPr>
          <w:rFonts w:ascii="Times New Roman" w:hAnsi="Times New Roman" w:cs="Times New Roman"/>
          <w:sz w:val="24"/>
          <w:szCs w:val="24"/>
        </w:rPr>
        <w:tab/>
      </w:r>
      <w:r w:rsidRPr="00677EC0">
        <w:rPr>
          <w:rFonts w:ascii="Times New Roman" w:hAnsi="Times New Roman" w:cs="Times New Roman"/>
          <w:sz w:val="24"/>
          <w:szCs w:val="24"/>
        </w:rPr>
        <w:tab/>
      </w:r>
      <w:r w:rsidRPr="00677EC0">
        <w:rPr>
          <w:rFonts w:ascii="Times New Roman" w:hAnsi="Times New Roman" w:cs="Times New Roman"/>
          <w:sz w:val="24"/>
          <w:szCs w:val="24"/>
        </w:rPr>
        <w:tab/>
      </w:r>
      <w:r w:rsidRPr="00677EC0">
        <w:rPr>
          <w:rFonts w:ascii="Times New Roman" w:hAnsi="Times New Roman" w:cs="Times New Roman"/>
          <w:sz w:val="24"/>
          <w:szCs w:val="24"/>
        </w:rPr>
        <w:tab/>
        <w:t>А.Л. Глухов</w:t>
      </w:r>
    </w:p>
    <w:p w:rsidR="003669B5" w:rsidRDefault="003669B5" w:rsidP="001A18E3">
      <w:pPr>
        <w:jc w:val="both"/>
        <w:rPr>
          <w:rFonts w:ascii="Times New Roman" w:hAnsi="Times New Roman"/>
          <w:szCs w:val="24"/>
        </w:rPr>
      </w:pPr>
    </w:p>
    <w:p w:rsidR="009D7800" w:rsidRPr="00677EC0" w:rsidRDefault="009D7800" w:rsidP="001A18E3">
      <w:pPr>
        <w:jc w:val="both"/>
        <w:rPr>
          <w:rFonts w:ascii="Times New Roman" w:hAnsi="Times New Roman"/>
          <w:szCs w:val="24"/>
        </w:rPr>
      </w:pPr>
      <w:r w:rsidRPr="00677EC0">
        <w:rPr>
          <w:rFonts w:ascii="Times New Roman" w:hAnsi="Times New Roman"/>
          <w:szCs w:val="24"/>
        </w:rPr>
        <w:t>с. Дебесы</w:t>
      </w:r>
    </w:p>
    <w:p w:rsidR="009D7800" w:rsidRPr="00677EC0" w:rsidRDefault="003669B5" w:rsidP="001A18E3">
      <w:pPr>
        <w:jc w:val="both"/>
        <w:rPr>
          <w:rFonts w:ascii="Times New Roman" w:hAnsi="Times New Roman"/>
          <w:szCs w:val="24"/>
        </w:rPr>
      </w:pPr>
      <w:r>
        <w:rPr>
          <w:rFonts w:ascii="Times New Roman" w:hAnsi="Times New Roman"/>
          <w:szCs w:val="24"/>
        </w:rPr>
        <w:t>23 октября</w:t>
      </w:r>
      <w:r w:rsidR="009D7800" w:rsidRPr="00677EC0">
        <w:rPr>
          <w:rFonts w:ascii="Times New Roman" w:hAnsi="Times New Roman"/>
          <w:szCs w:val="24"/>
        </w:rPr>
        <w:t xml:space="preserve"> 2014 года</w:t>
      </w:r>
    </w:p>
    <w:p w:rsidR="009D7800" w:rsidRPr="00677EC0" w:rsidRDefault="009D7800" w:rsidP="001A18E3">
      <w:pPr>
        <w:pStyle w:val="ConsPlusNormal"/>
        <w:widowControl/>
        <w:ind w:firstLine="0"/>
        <w:rPr>
          <w:rFonts w:ascii="Times New Roman" w:hAnsi="Times New Roman" w:cs="Times New Roman"/>
          <w:sz w:val="24"/>
          <w:szCs w:val="24"/>
        </w:rPr>
      </w:pPr>
      <w:r w:rsidRPr="00677EC0">
        <w:rPr>
          <w:rFonts w:ascii="Times New Roman" w:hAnsi="Times New Roman" w:cs="Times New Roman"/>
          <w:sz w:val="24"/>
          <w:szCs w:val="24"/>
        </w:rPr>
        <w:t xml:space="preserve">№ </w:t>
      </w:r>
      <w:r w:rsidR="003669B5">
        <w:rPr>
          <w:rFonts w:ascii="Times New Roman" w:hAnsi="Times New Roman" w:cs="Times New Roman"/>
          <w:sz w:val="24"/>
          <w:szCs w:val="24"/>
        </w:rPr>
        <w:t>61</w:t>
      </w:r>
    </w:p>
    <w:p w:rsidR="009D7800" w:rsidRDefault="009D7800" w:rsidP="001A18E3">
      <w:pPr>
        <w:autoSpaceDE w:val="0"/>
        <w:autoSpaceDN w:val="0"/>
        <w:adjustRightInd w:val="0"/>
        <w:jc w:val="both"/>
        <w:rPr>
          <w:rFonts w:ascii="Calibri" w:hAnsi="Calibri" w:cs="Calibri"/>
        </w:rPr>
      </w:pPr>
    </w:p>
    <w:p w:rsidR="009D7800" w:rsidRDefault="009D7800" w:rsidP="001A18E3">
      <w:pPr>
        <w:autoSpaceDE w:val="0"/>
        <w:autoSpaceDN w:val="0"/>
        <w:adjustRightInd w:val="0"/>
        <w:jc w:val="both"/>
        <w:rPr>
          <w:rFonts w:ascii="Calibri" w:hAnsi="Calibri" w:cs="Calibri"/>
        </w:rPr>
      </w:pPr>
    </w:p>
    <w:p w:rsidR="003669B5" w:rsidRDefault="009D7800" w:rsidP="00214D24">
      <w:pPr>
        <w:ind w:left="6300"/>
        <w:jc w:val="both"/>
        <w:rPr>
          <w:rFonts w:ascii="Times New Roman" w:hAnsi="Times New Roman"/>
          <w:szCs w:val="24"/>
        </w:rPr>
      </w:pPr>
      <w:r>
        <w:rPr>
          <w:rFonts w:ascii="Times New Roman" w:hAnsi="Times New Roman"/>
          <w:szCs w:val="24"/>
        </w:rPr>
        <w:t xml:space="preserve">Утверждено </w:t>
      </w:r>
    </w:p>
    <w:p w:rsidR="009D7800" w:rsidRPr="00B62389" w:rsidRDefault="009D7800" w:rsidP="00214D24">
      <w:pPr>
        <w:ind w:left="6300"/>
        <w:jc w:val="both"/>
        <w:rPr>
          <w:rFonts w:ascii="Times New Roman" w:hAnsi="Times New Roman"/>
          <w:szCs w:val="24"/>
        </w:rPr>
      </w:pPr>
      <w:r w:rsidRPr="00B62389">
        <w:rPr>
          <w:rFonts w:ascii="Times New Roman" w:hAnsi="Times New Roman"/>
          <w:szCs w:val="24"/>
        </w:rPr>
        <w:t>р</w:t>
      </w:r>
      <w:r>
        <w:rPr>
          <w:rFonts w:ascii="Times New Roman" w:hAnsi="Times New Roman"/>
          <w:szCs w:val="24"/>
        </w:rPr>
        <w:t xml:space="preserve">ешением </w:t>
      </w:r>
      <w:r w:rsidRPr="00B62389">
        <w:rPr>
          <w:rFonts w:ascii="Times New Roman" w:hAnsi="Times New Roman"/>
          <w:szCs w:val="24"/>
        </w:rPr>
        <w:t xml:space="preserve">Совета депутатов </w:t>
      </w:r>
    </w:p>
    <w:p w:rsidR="009D7800" w:rsidRPr="00B62389" w:rsidRDefault="009D7800" w:rsidP="00214D24">
      <w:pPr>
        <w:ind w:left="6300"/>
        <w:jc w:val="both"/>
        <w:rPr>
          <w:rFonts w:ascii="Times New Roman" w:hAnsi="Times New Roman"/>
          <w:szCs w:val="24"/>
        </w:rPr>
      </w:pPr>
      <w:r w:rsidRPr="00B62389">
        <w:rPr>
          <w:rFonts w:ascii="Times New Roman" w:hAnsi="Times New Roman"/>
          <w:szCs w:val="24"/>
        </w:rPr>
        <w:t xml:space="preserve">МО «Дебесский район» </w:t>
      </w:r>
    </w:p>
    <w:p w:rsidR="009D7800" w:rsidRPr="00B62389" w:rsidRDefault="009D7800" w:rsidP="00214D24">
      <w:pPr>
        <w:ind w:left="6300"/>
        <w:jc w:val="both"/>
        <w:rPr>
          <w:rFonts w:ascii="Times New Roman" w:hAnsi="Times New Roman"/>
          <w:szCs w:val="24"/>
        </w:rPr>
      </w:pPr>
      <w:r w:rsidRPr="00B62389">
        <w:rPr>
          <w:rFonts w:ascii="Times New Roman" w:hAnsi="Times New Roman"/>
          <w:szCs w:val="24"/>
        </w:rPr>
        <w:t xml:space="preserve">№ </w:t>
      </w:r>
      <w:r w:rsidR="003669B5">
        <w:rPr>
          <w:rFonts w:ascii="Times New Roman" w:hAnsi="Times New Roman"/>
          <w:szCs w:val="24"/>
        </w:rPr>
        <w:t>61 от 23 октября 2014 года</w:t>
      </w:r>
    </w:p>
    <w:p w:rsidR="009D7800" w:rsidRPr="00214D24" w:rsidRDefault="009D7800" w:rsidP="00214D24">
      <w:pPr>
        <w:jc w:val="both"/>
        <w:rPr>
          <w:rFonts w:ascii="Times New Roman" w:hAnsi="Times New Roman"/>
          <w:sz w:val="28"/>
          <w:szCs w:val="28"/>
        </w:rPr>
      </w:pPr>
    </w:p>
    <w:p w:rsidR="009D7800" w:rsidRPr="001A18E3" w:rsidRDefault="009D7800" w:rsidP="00214D24">
      <w:pPr>
        <w:jc w:val="center"/>
        <w:rPr>
          <w:rFonts w:ascii="Times New Roman" w:hAnsi="Times New Roman"/>
          <w:b/>
          <w:szCs w:val="24"/>
        </w:rPr>
      </w:pPr>
      <w:r w:rsidRPr="001A18E3">
        <w:rPr>
          <w:rFonts w:ascii="Times New Roman" w:hAnsi="Times New Roman"/>
          <w:b/>
          <w:szCs w:val="24"/>
        </w:rPr>
        <w:t>ПОЛОЖЕНИЕ</w:t>
      </w:r>
    </w:p>
    <w:p w:rsidR="009D7800" w:rsidRDefault="009D7800" w:rsidP="00214D24">
      <w:pPr>
        <w:jc w:val="center"/>
        <w:rPr>
          <w:rFonts w:ascii="Times New Roman" w:hAnsi="Times New Roman"/>
          <w:b/>
          <w:szCs w:val="24"/>
        </w:rPr>
      </w:pPr>
      <w:r w:rsidRPr="001A18E3">
        <w:rPr>
          <w:rFonts w:ascii="Times New Roman" w:hAnsi="Times New Roman"/>
          <w:b/>
          <w:szCs w:val="24"/>
        </w:rPr>
        <w:t>о Почетном звании «Почетный гражданин муниципального</w:t>
      </w:r>
    </w:p>
    <w:p w:rsidR="009D7800" w:rsidRPr="001A18E3" w:rsidRDefault="009D7800" w:rsidP="0027116C">
      <w:pPr>
        <w:jc w:val="center"/>
        <w:rPr>
          <w:rFonts w:ascii="Times New Roman" w:hAnsi="Times New Roman"/>
          <w:b/>
          <w:szCs w:val="24"/>
        </w:rPr>
      </w:pPr>
      <w:r w:rsidRPr="001A18E3">
        <w:rPr>
          <w:rFonts w:ascii="Times New Roman" w:hAnsi="Times New Roman"/>
          <w:b/>
          <w:szCs w:val="24"/>
        </w:rPr>
        <w:t xml:space="preserve"> образования</w:t>
      </w:r>
      <w:r>
        <w:rPr>
          <w:rFonts w:ascii="Times New Roman" w:hAnsi="Times New Roman"/>
          <w:b/>
          <w:szCs w:val="24"/>
        </w:rPr>
        <w:t xml:space="preserve"> «Дебесский район»</w:t>
      </w:r>
    </w:p>
    <w:p w:rsidR="009D7800" w:rsidRPr="001A18E3" w:rsidRDefault="009D7800" w:rsidP="00214D24">
      <w:pPr>
        <w:rPr>
          <w:rFonts w:ascii="Times New Roman" w:hAnsi="Times New Roman"/>
          <w:szCs w:val="24"/>
        </w:rPr>
      </w:pPr>
    </w:p>
    <w:p w:rsidR="009D7800" w:rsidRPr="001A18E3" w:rsidRDefault="009D7800" w:rsidP="00214D24">
      <w:pPr>
        <w:widowControl/>
        <w:numPr>
          <w:ilvl w:val="0"/>
          <w:numId w:val="3"/>
        </w:numPr>
        <w:suppressAutoHyphens w:val="0"/>
        <w:jc w:val="center"/>
        <w:rPr>
          <w:rFonts w:ascii="Times New Roman" w:hAnsi="Times New Roman"/>
          <w:szCs w:val="24"/>
        </w:rPr>
      </w:pPr>
      <w:r w:rsidRPr="001A18E3">
        <w:rPr>
          <w:rFonts w:ascii="Times New Roman" w:hAnsi="Times New Roman"/>
          <w:szCs w:val="24"/>
        </w:rPr>
        <w:t>Основные положения.</w:t>
      </w:r>
    </w:p>
    <w:p w:rsidR="009D7800" w:rsidRPr="001A18E3" w:rsidRDefault="009D7800" w:rsidP="00214D24">
      <w:pPr>
        <w:widowControl/>
        <w:suppressAutoHyphens w:val="0"/>
        <w:ind w:left="705"/>
        <w:rPr>
          <w:rFonts w:ascii="Times New Roman" w:hAnsi="Times New Roman"/>
          <w:szCs w:val="24"/>
        </w:rPr>
      </w:pPr>
    </w:p>
    <w:p w:rsidR="009D7800" w:rsidRPr="001A18E3" w:rsidRDefault="009D7800" w:rsidP="00214D24">
      <w:pPr>
        <w:widowControl/>
        <w:numPr>
          <w:ilvl w:val="1"/>
          <w:numId w:val="3"/>
        </w:numPr>
        <w:suppressAutoHyphens w:val="0"/>
        <w:jc w:val="both"/>
        <w:rPr>
          <w:rFonts w:ascii="Times New Roman" w:hAnsi="Times New Roman"/>
          <w:szCs w:val="24"/>
        </w:rPr>
      </w:pPr>
      <w:r w:rsidRPr="001A18E3">
        <w:rPr>
          <w:rFonts w:ascii="Times New Roman" w:hAnsi="Times New Roman"/>
          <w:szCs w:val="24"/>
        </w:rPr>
        <w:t>1.1. Почетное звание «Почетный гражданин муниципального образования «Дебесский район» (далее – почетное звание)  является высшим почетным званием муниципального образования «Дебесский район» (далее – МО «Дебесский район»).</w:t>
      </w:r>
    </w:p>
    <w:p w:rsidR="009D7800" w:rsidRPr="001A18E3" w:rsidRDefault="009D7800" w:rsidP="00214D24">
      <w:pPr>
        <w:widowControl/>
        <w:numPr>
          <w:ilvl w:val="1"/>
          <w:numId w:val="3"/>
        </w:numPr>
        <w:suppressAutoHyphens w:val="0"/>
        <w:jc w:val="both"/>
        <w:rPr>
          <w:rFonts w:ascii="Times New Roman" w:hAnsi="Times New Roman"/>
          <w:szCs w:val="24"/>
        </w:rPr>
      </w:pPr>
      <w:r w:rsidRPr="001A18E3">
        <w:rPr>
          <w:rFonts w:ascii="Times New Roman" w:hAnsi="Times New Roman"/>
          <w:szCs w:val="24"/>
        </w:rPr>
        <w:t>1.2. Почетное звание присваивается гражданам Российской Федерации за особые  заслуги, способствующие социально-экономическому, культурному развитию, росту благосостояния населения, повышению авторитета МО «Дебесский район», а также иные заслуги перед Российской Федерацией, Удмуртской Республикой, Дебесским районом.</w:t>
      </w:r>
    </w:p>
    <w:p w:rsidR="009D7800" w:rsidRPr="001A18E3" w:rsidRDefault="009D7800" w:rsidP="006A31B1">
      <w:pPr>
        <w:widowControl/>
        <w:suppressAutoHyphens w:val="0"/>
        <w:autoSpaceDE w:val="0"/>
        <w:autoSpaceDN w:val="0"/>
        <w:adjustRightInd w:val="0"/>
        <w:ind w:firstLine="540"/>
        <w:jc w:val="both"/>
        <w:rPr>
          <w:rFonts w:ascii="Times New Roman" w:hAnsi="Times New Roman"/>
          <w:szCs w:val="24"/>
          <w:lang w:eastAsia="en-US"/>
        </w:rPr>
      </w:pPr>
      <w:r w:rsidRPr="001A18E3">
        <w:rPr>
          <w:rFonts w:ascii="Times New Roman" w:hAnsi="Times New Roman"/>
          <w:szCs w:val="24"/>
        </w:rPr>
        <w:t xml:space="preserve">1.3. </w:t>
      </w:r>
      <w:r w:rsidRPr="001A18E3">
        <w:rPr>
          <w:rFonts w:ascii="Times New Roman" w:hAnsi="Times New Roman"/>
          <w:szCs w:val="24"/>
          <w:lang w:eastAsia="en-US"/>
        </w:rPr>
        <w:t>К присвоению почетного звания, как правило, представляются граждане, ранее награжденные Почетной грамотой Удмуртской Республики, Почетной грамотой Государственного Совета Удмуртской Республики, Почетной грамотой Правительства Удмуртской Республики, Почетными грамотами муниципального образования и Администрации муниципального образования «Дебесский район», также граждане, имеющие другие почетные звания Российской Федерации и Удмуртской Республики, граждане, получившие высокую оценку на международном, государственном, местном уровнях, подтвержденную наличием дипломов, свидетельств и удостоверений.</w:t>
      </w:r>
    </w:p>
    <w:p w:rsidR="009D7800" w:rsidRPr="001A18E3" w:rsidRDefault="009D7800" w:rsidP="00214D24">
      <w:pPr>
        <w:rPr>
          <w:rFonts w:ascii="Times New Roman" w:hAnsi="Times New Roman"/>
          <w:szCs w:val="24"/>
        </w:rPr>
      </w:pPr>
    </w:p>
    <w:p w:rsidR="009D7800" w:rsidRPr="001A18E3" w:rsidRDefault="009D7800" w:rsidP="00214D24">
      <w:pPr>
        <w:widowControl/>
        <w:numPr>
          <w:ilvl w:val="0"/>
          <w:numId w:val="3"/>
        </w:numPr>
        <w:suppressAutoHyphens w:val="0"/>
        <w:jc w:val="center"/>
        <w:rPr>
          <w:rFonts w:ascii="Times New Roman" w:hAnsi="Times New Roman"/>
          <w:szCs w:val="24"/>
        </w:rPr>
      </w:pPr>
      <w:r w:rsidRPr="001A18E3">
        <w:rPr>
          <w:rFonts w:ascii="Times New Roman" w:hAnsi="Times New Roman"/>
          <w:szCs w:val="24"/>
        </w:rPr>
        <w:t>Порядок представления документов к присвоению почетного звания</w:t>
      </w:r>
    </w:p>
    <w:p w:rsidR="009D7800" w:rsidRPr="001A18E3" w:rsidRDefault="009D7800" w:rsidP="00214D24">
      <w:pPr>
        <w:ind w:left="705"/>
        <w:jc w:val="center"/>
        <w:rPr>
          <w:rFonts w:ascii="Times New Roman" w:hAnsi="Times New Roman"/>
          <w:szCs w:val="24"/>
        </w:rPr>
      </w:pPr>
      <w:r w:rsidRPr="001A18E3">
        <w:rPr>
          <w:rFonts w:ascii="Times New Roman" w:hAnsi="Times New Roman"/>
          <w:szCs w:val="24"/>
        </w:rPr>
        <w:t xml:space="preserve">«Почетный гражданин муниципального образования </w:t>
      </w:r>
    </w:p>
    <w:p w:rsidR="009D7800" w:rsidRPr="001A18E3" w:rsidRDefault="009D7800" w:rsidP="00214D24">
      <w:pPr>
        <w:ind w:left="705"/>
        <w:jc w:val="center"/>
        <w:rPr>
          <w:rFonts w:ascii="Times New Roman" w:hAnsi="Times New Roman"/>
          <w:szCs w:val="24"/>
        </w:rPr>
      </w:pPr>
      <w:r w:rsidRPr="001A18E3">
        <w:rPr>
          <w:rFonts w:ascii="Times New Roman" w:hAnsi="Times New Roman"/>
          <w:szCs w:val="24"/>
        </w:rPr>
        <w:t>«Дебесский район».</w:t>
      </w:r>
    </w:p>
    <w:p w:rsidR="009D7800" w:rsidRPr="001A18E3" w:rsidRDefault="009D7800" w:rsidP="006A31B1">
      <w:pPr>
        <w:widowControl/>
        <w:suppressAutoHyphens w:val="0"/>
        <w:autoSpaceDE w:val="0"/>
        <w:autoSpaceDN w:val="0"/>
        <w:adjustRightInd w:val="0"/>
        <w:ind w:firstLine="540"/>
        <w:jc w:val="both"/>
        <w:rPr>
          <w:rFonts w:ascii="Times New Roman" w:hAnsi="Times New Roman"/>
          <w:szCs w:val="24"/>
          <w:lang w:eastAsia="en-US"/>
        </w:rPr>
      </w:pPr>
      <w:r w:rsidRPr="001A18E3">
        <w:rPr>
          <w:rFonts w:ascii="Times New Roman" w:hAnsi="Times New Roman"/>
          <w:szCs w:val="24"/>
        </w:rPr>
        <w:t xml:space="preserve">2.1. </w:t>
      </w:r>
      <w:r w:rsidRPr="001A18E3">
        <w:rPr>
          <w:rFonts w:ascii="Times New Roman" w:hAnsi="Times New Roman"/>
          <w:szCs w:val="24"/>
          <w:lang w:eastAsia="en-US"/>
        </w:rPr>
        <w:t>Ходатайство о присвоении почетного звания «Почетный гражданин муниципального образования «Дебесский район» возбуждается по инициативе коллективов предприятий, учреждений, организаций частной, государственной, муниципальной и иных форм собственности, общественными организациями, либо органами местного самоуправления МО «Дебесский район». Руководители предприятий, учреждений, организаций, либо органы местного самоуправления направляют ходатайство о присвоении почетного звания в Совет депутатов муниципального образования «Дебесский район» (далее – Совет депутатов МО «Дебесский район»).</w:t>
      </w:r>
    </w:p>
    <w:p w:rsidR="009D7800" w:rsidRPr="001A18E3" w:rsidRDefault="009D7800" w:rsidP="002049A5">
      <w:pPr>
        <w:widowControl/>
        <w:suppressAutoHyphens w:val="0"/>
        <w:autoSpaceDE w:val="0"/>
        <w:autoSpaceDN w:val="0"/>
        <w:adjustRightInd w:val="0"/>
        <w:ind w:firstLine="540"/>
        <w:jc w:val="both"/>
        <w:rPr>
          <w:rFonts w:ascii="Times New Roman" w:hAnsi="Times New Roman"/>
          <w:szCs w:val="24"/>
          <w:lang w:eastAsia="en-US"/>
        </w:rPr>
      </w:pPr>
      <w:r w:rsidRPr="001A18E3">
        <w:rPr>
          <w:rFonts w:ascii="Times New Roman" w:hAnsi="Times New Roman"/>
          <w:szCs w:val="24"/>
          <w:lang w:eastAsia="en-US"/>
        </w:rPr>
        <w:t>2.2. Ходатайство о присвоении почетного звания оформляется в адрес Главы МО «Дебесский район».</w:t>
      </w:r>
    </w:p>
    <w:p w:rsidR="009D7800" w:rsidRPr="001A18E3" w:rsidRDefault="009D7800" w:rsidP="002049A5">
      <w:pPr>
        <w:widowControl/>
        <w:suppressAutoHyphens w:val="0"/>
        <w:autoSpaceDE w:val="0"/>
        <w:autoSpaceDN w:val="0"/>
        <w:adjustRightInd w:val="0"/>
        <w:ind w:firstLine="540"/>
        <w:jc w:val="both"/>
        <w:rPr>
          <w:rFonts w:ascii="Times New Roman" w:hAnsi="Times New Roman"/>
          <w:szCs w:val="24"/>
          <w:lang w:eastAsia="en-US"/>
        </w:rPr>
      </w:pPr>
      <w:r w:rsidRPr="001A18E3">
        <w:rPr>
          <w:rFonts w:ascii="Times New Roman" w:hAnsi="Times New Roman"/>
          <w:szCs w:val="24"/>
          <w:lang w:eastAsia="en-US"/>
        </w:rPr>
        <w:t>К ходатайству прилагаются:</w:t>
      </w:r>
    </w:p>
    <w:p w:rsidR="009D7800" w:rsidRPr="001A18E3" w:rsidRDefault="009D7800" w:rsidP="00CF136D">
      <w:pPr>
        <w:widowControl/>
        <w:suppressAutoHyphens w:val="0"/>
        <w:autoSpaceDE w:val="0"/>
        <w:autoSpaceDN w:val="0"/>
        <w:adjustRightInd w:val="0"/>
        <w:ind w:firstLine="540"/>
        <w:jc w:val="both"/>
        <w:rPr>
          <w:rFonts w:ascii="Times New Roman" w:hAnsi="Times New Roman"/>
          <w:szCs w:val="24"/>
          <w:lang w:eastAsia="en-US"/>
        </w:rPr>
      </w:pPr>
      <w:r w:rsidRPr="001A18E3">
        <w:rPr>
          <w:rFonts w:ascii="Times New Roman" w:hAnsi="Times New Roman"/>
          <w:szCs w:val="24"/>
          <w:lang w:eastAsia="en-US"/>
        </w:rPr>
        <w:t xml:space="preserve">- наградной лист </w:t>
      </w:r>
      <w:hyperlink r:id="rId9" w:history="1">
        <w:r w:rsidRPr="001A18E3">
          <w:rPr>
            <w:rFonts w:ascii="Times New Roman" w:hAnsi="Times New Roman"/>
            <w:szCs w:val="24"/>
            <w:lang w:eastAsia="en-US"/>
          </w:rPr>
          <w:t>формы 1</w:t>
        </w:r>
      </w:hyperlink>
      <w:r w:rsidRPr="001A18E3">
        <w:rPr>
          <w:rFonts w:ascii="Times New Roman" w:hAnsi="Times New Roman"/>
          <w:szCs w:val="24"/>
          <w:lang w:eastAsia="en-US"/>
        </w:rPr>
        <w:t xml:space="preserve"> образца, установленного Указом Президента Российской Федерации от 7 сентября 2010 года  № 1099 «О мерах по совершенствованию государственной наградной системы Российской Федерации»;</w:t>
      </w:r>
    </w:p>
    <w:p w:rsidR="009D7800" w:rsidRPr="001A18E3" w:rsidRDefault="009D7800" w:rsidP="00780B72">
      <w:pPr>
        <w:widowControl/>
        <w:suppressAutoHyphens w:val="0"/>
        <w:autoSpaceDE w:val="0"/>
        <w:autoSpaceDN w:val="0"/>
        <w:adjustRightInd w:val="0"/>
        <w:ind w:firstLine="540"/>
        <w:jc w:val="both"/>
        <w:rPr>
          <w:rFonts w:ascii="Times New Roman" w:hAnsi="Times New Roman"/>
          <w:szCs w:val="24"/>
          <w:lang w:eastAsia="en-US"/>
        </w:rPr>
      </w:pPr>
      <w:r w:rsidRPr="001A18E3">
        <w:rPr>
          <w:rFonts w:ascii="Times New Roman" w:hAnsi="Times New Roman"/>
          <w:szCs w:val="24"/>
          <w:lang w:eastAsia="en-US"/>
        </w:rPr>
        <w:t>- решение собрания коллектива предприятий, учреждений, организаций, коллегиальных органов местного самоуправления МО «Дебесский район»;</w:t>
      </w:r>
    </w:p>
    <w:p w:rsidR="009D7800" w:rsidRPr="001A18E3" w:rsidRDefault="009D7800" w:rsidP="00CF136D">
      <w:pPr>
        <w:widowControl/>
        <w:suppressAutoHyphens w:val="0"/>
        <w:autoSpaceDE w:val="0"/>
        <w:autoSpaceDN w:val="0"/>
        <w:adjustRightInd w:val="0"/>
        <w:ind w:firstLine="540"/>
        <w:jc w:val="both"/>
        <w:rPr>
          <w:rFonts w:ascii="Times New Roman" w:hAnsi="Times New Roman"/>
          <w:szCs w:val="24"/>
          <w:lang w:eastAsia="en-US"/>
        </w:rPr>
      </w:pPr>
      <w:r w:rsidRPr="001A18E3">
        <w:rPr>
          <w:rFonts w:ascii="Times New Roman" w:hAnsi="Times New Roman"/>
          <w:szCs w:val="24"/>
        </w:rPr>
        <w:t>- характеристика</w:t>
      </w:r>
      <w:r w:rsidRPr="001A18E3">
        <w:rPr>
          <w:rFonts w:ascii="Times New Roman" w:hAnsi="Times New Roman"/>
          <w:szCs w:val="24"/>
          <w:lang w:eastAsia="en-US"/>
        </w:rPr>
        <w:t xml:space="preserve"> (за подписью руководителя или иного уполномоченного представителя органа) на кандидата с указанием биографических данных и </w:t>
      </w:r>
      <w:r w:rsidRPr="001A18E3">
        <w:rPr>
          <w:rFonts w:ascii="Times New Roman" w:hAnsi="Times New Roman"/>
          <w:szCs w:val="24"/>
        </w:rPr>
        <w:t>с  указанием   конкретных   заслуг лица, удостоенного к присвоению почетного звания,</w:t>
      </w:r>
    </w:p>
    <w:p w:rsidR="009D7800" w:rsidRPr="001A18E3" w:rsidRDefault="009D7800" w:rsidP="006A31B1">
      <w:pPr>
        <w:pStyle w:val="ConsPlusNonformat"/>
        <w:tabs>
          <w:tab w:val="left" w:pos="720"/>
        </w:tabs>
        <w:rPr>
          <w:rFonts w:ascii="Times New Roman" w:hAnsi="Times New Roman" w:cs="Times New Roman"/>
          <w:sz w:val="24"/>
          <w:szCs w:val="24"/>
        </w:rPr>
      </w:pPr>
      <w:r w:rsidRPr="001A18E3">
        <w:rPr>
          <w:rFonts w:ascii="Times New Roman" w:hAnsi="Times New Roman"/>
          <w:sz w:val="24"/>
          <w:szCs w:val="24"/>
        </w:rPr>
        <w:t xml:space="preserve">       - копии подтверждающих документов о наличии государственных наград, дипломов, свидетельств, удостоверений.</w:t>
      </w:r>
    </w:p>
    <w:p w:rsidR="009D7800" w:rsidRPr="001A18E3" w:rsidRDefault="009D7800" w:rsidP="004F695C">
      <w:pPr>
        <w:widowControl/>
        <w:suppressAutoHyphens w:val="0"/>
        <w:autoSpaceDE w:val="0"/>
        <w:autoSpaceDN w:val="0"/>
        <w:adjustRightInd w:val="0"/>
        <w:jc w:val="both"/>
        <w:rPr>
          <w:rFonts w:ascii="Times New Roman" w:hAnsi="Times New Roman"/>
          <w:szCs w:val="24"/>
          <w:lang w:eastAsia="en-US"/>
        </w:rPr>
      </w:pPr>
      <w:r w:rsidRPr="001A18E3">
        <w:rPr>
          <w:rFonts w:ascii="Times New Roman" w:hAnsi="Times New Roman"/>
          <w:szCs w:val="24"/>
        </w:rPr>
        <w:lastRenderedPageBreak/>
        <w:t xml:space="preserve">       2.3. </w:t>
      </w:r>
      <w:r w:rsidRPr="001A18E3">
        <w:rPr>
          <w:rFonts w:ascii="Times New Roman" w:hAnsi="Times New Roman"/>
          <w:szCs w:val="24"/>
          <w:lang w:eastAsia="en-US"/>
        </w:rPr>
        <w:t>По личным обращениям граждан присвоение почетного звания не производится.</w:t>
      </w:r>
    </w:p>
    <w:p w:rsidR="009D7800" w:rsidRPr="001A18E3" w:rsidRDefault="009D7800" w:rsidP="006A31B1">
      <w:pPr>
        <w:widowControl/>
        <w:numPr>
          <w:ilvl w:val="1"/>
          <w:numId w:val="3"/>
        </w:numPr>
        <w:suppressAutoHyphens w:val="0"/>
        <w:jc w:val="both"/>
        <w:rPr>
          <w:rFonts w:ascii="Times New Roman" w:hAnsi="Times New Roman"/>
          <w:szCs w:val="24"/>
        </w:rPr>
      </w:pPr>
      <w:r w:rsidRPr="001A18E3">
        <w:rPr>
          <w:rFonts w:ascii="Times New Roman" w:hAnsi="Times New Roman"/>
          <w:szCs w:val="24"/>
        </w:rPr>
        <w:t xml:space="preserve">  2.4. Ходатайство с приложенными документами представляются в отдел по обеспечению деятельности Главы МО «Дебесский район», представительного органа МО «Дебесский район» Аппарата Главы  МО «Дебесский район», Совета депутатов МО «Дебесский район», Администрации МО «Дебесский район» для внесения их на рассмотрение Совета депутатов МО «Дебесский район».</w:t>
      </w:r>
    </w:p>
    <w:p w:rsidR="009D7800" w:rsidRPr="001A18E3" w:rsidRDefault="009D7800" w:rsidP="00677EC0">
      <w:pPr>
        <w:widowControl/>
        <w:tabs>
          <w:tab w:val="left" w:pos="540"/>
        </w:tabs>
        <w:suppressAutoHyphens w:val="0"/>
        <w:autoSpaceDE w:val="0"/>
        <w:autoSpaceDN w:val="0"/>
        <w:adjustRightInd w:val="0"/>
        <w:ind w:firstLine="540"/>
        <w:jc w:val="both"/>
        <w:rPr>
          <w:rFonts w:ascii="Times New Roman" w:hAnsi="Times New Roman"/>
          <w:szCs w:val="24"/>
          <w:lang w:eastAsia="en-US"/>
        </w:rPr>
      </w:pPr>
      <w:r w:rsidRPr="001A18E3">
        <w:rPr>
          <w:rFonts w:ascii="Times New Roman" w:hAnsi="Times New Roman"/>
          <w:szCs w:val="24"/>
        </w:rPr>
        <w:t xml:space="preserve">2.5. </w:t>
      </w:r>
      <w:r w:rsidRPr="001A18E3">
        <w:rPr>
          <w:rFonts w:ascii="Times New Roman" w:hAnsi="Times New Roman"/>
          <w:szCs w:val="24"/>
          <w:lang w:eastAsia="en-US"/>
        </w:rPr>
        <w:t xml:space="preserve">Совет депутатов МО «Дебесский район» рассматривает ходатайство о присвоении почетного звания на заседании Президиума Совета депутатов МО «Дебесский район».  Отдел по обеспечению деятельности Главы МО «Дебесский район», представительного органа МО «Дебесский район» Аппарата </w:t>
      </w:r>
      <w:r w:rsidRPr="001A18E3">
        <w:rPr>
          <w:rFonts w:ascii="Times New Roman" w:hAnsi="Times New Roman"/>
          <w:szCs w:val="24"/>
        </w:rPr>
        <w:t>Главы  МО «Дебесский район», Совета депутатов МО «Дебесский район», Администрации МО «Дебесский район»</w:t>
      </w:r>
      <w:r w:rsidRPr="001A18E3">
        <w:rPr>
          <w:rFonts w:ascii="Times New Roman" w:hAnsi="Times New Roman"/>
          <w:szCs w:val="24"/>
          <w:lang w:eastAsia="en-US"/>
        </w:rPr>
        <w:t xml:space="preserve"> направляет решение Президиума по рассмотрению кандидатур, представленных на присвоение почетного звания, для рассмотрения в Совет депутатов МО «Дебесский район».</w:t>
      </w:r>
    </w:p>
    <w:p w:rsidR="009D7800" w:rsidRPr="001A18E3" w:rsidRDefault="009D7800" w:rsidP="00677EC0">
      <w:pPr>
        <w:widowControl/>
        <w:numPr>
          <w:ilvl w:val="1"/>
          <w:numId w:val="3"/>
        </w:numPr>
        <w:tabs>
          <w:tab w:val="left" w:pos="540"/>
        </w:tabs>
        <w:suppressAutoHyphens w:val="0"/>
        <w:jc w:val="both"/>
        <w:rPr>
          <w:rFonts w:ascii="Times New Roman" w:hAnsi="Times New Roman"/>
          <w:szCs w:val="24"/>
        </w:rPr>
      </w:pPr>
      <w:r w:rsidRPr="001A18E3">
        <w:rPr>
          <w:rFonts w:ascii="Times New Roman" w:hAnsi="Times New Roman"/>
          <w:szCs w:val="24"/>
        </w:rPr>
        <w:t xml:space="preserve">  2.6. В соответствии с пунктом 19 статьи 25 Устава  муниципального образования «Дебесский район», почетное звание присваивается решением Совета депутатов МО «Дебесский район».</w:t>
      </w:r>
    </w:p>
    <w:p w:rsidR="009D7800" w:rsidRPr="001A18E3" w:rsidRDefault="009D7800" w:rsidP="00214D24">
      <w:pPr>
        <w:widowControl/>
        <w:numPr>
          <w:ilvl w:val="1"/>
          <w:numId w:val="3"/>
        </w:numPr>
        <w:suppressAutoHyphens w:val="0"/>
        <w:jc w:val="both"/>
        <w:rPr>
          <w:rFonts w:ascii="Times New Roman" w:hAnsi="Times New Roman"/>
          <w:szCs w:val="24"/>
        </w:rPr>
      </w:pPr>
    </w:p>
    <w:p w:rsidR="009D7800" w:rsidRPr="001A18E3" w:rsidRDefault="009D7800" w:rsidP="00CF136D">
      <w:pPr>
        <w:pStyle w:val="a3"/>
        <w:widowControl/>
        <w:numPr>
          <w:ilvl w:val="0"/>
          <w:numId w:val="3"/>
        </w:numPr>
        <w:suppressAutoHyphens w:val="0"/>
        <w:jc w:val="center"/>
        <w:rPr>
          <w:rFonts w:ascii="Times New Roman" w:hAnsi="Times New Roman"/>
          <w:szCs w:val="24"/>
        </w:rPr>
      </w:pPr>
      <w:r w:rsidRPr="001A18E3">
        <w:rPr>
          <w:rFonts w:ascii="Times New Roman" w:hAnsi="Times New Roman"/>
          <w:szCs w:val="24"/>
        </w:rPr>
        <w:t>Порядок присвоения почетного звания</w:t>
      </w:r>
    </w:p>
    <w:p w:rsidR="009D7800" w:rsidRPr="001A18E3" w:rsidRDefault="009D7800" w:rsidP="00AC7B8B">
      <w:pPr>
        <w:pStyle w:val="a3"/>
        <w:widowControl/>
        <w:suppressAutoHyphens w:val="0"/>
        <w:ind w:left="1065"/>
        <w:rPr>
          <w:rFonts w:ascii="Times New Roman" w:hAnsi="Times New Roman"/>
          <w:szCs w:val="24"/>
        </w:rPr>
      </w:pPr>
    </w:p>
    <w:p w:rsidR="009D7800" w:rsidRPr="001A18E3" w:rsidRDefault="009D7800" w:rsidP="00677EC0">
      <w:pPr>
        <w:widowControl/>
        <w:suppressAutoHyphens w:val="0"/>
        <w:jc w:val="both"/>
        <w:rPr>
          <w:rFonts w:ascii="Times New Roman" w:hAnsi="Times New Roman"/>
          <w:szCs w:val="24"/>
        </w:rPr>
      </w:pPr>
      <w:r w:rsidRPr="001A18E3">
        <w:rPr>
          <w:rFonts w:ascii="Times New Roman" w:hAnsi="Times New Roman"/>
          <w:szCs w:val="24"/>
        </w:rPr>
        <w:t xml:space="preserve">       3.1. Почетное звание присваивается один раз в год, не более, чем двум гражданам. Информация о присвоении почетного звания публикуется в средствах массовой информации.</w:t>
      </w:r>
    </w:p>
    <w:p w:rsidR="009D7800" w:rsidRPr="001A18E3" w:rsidRDefault="009D7800" w:rsidP="001A18E3">
      <w:pPr>
        <w:widowControl/>
        <w:tabs>
          <w:tab w:val="left" w:pos="540"/>
          <w:tab w:val="left" w:pos="720"/>
        </w:tabs>
        <w:suppressAutoHyphens w:val="0"/>
        <w:jc w:val="both"/>
        <w:rPr>
          <w:rFonts w:ascii="Times New Roman" w:hAnsi="Times New Roman"/>
          <w:szCs w:val="24"/>
        </w:rPr>
      </w:pPr>
      <w:r w:rsidRPr="001A18E3">
        <w:rPr>
          <w:rFonts w:ascii="Times New Roman" w:hAnsi="Times New Roman"/>
          <w:szCs w:val="24"/>
        </w:rPr>
        <w:t xml:space="preserve">       3.2. Оглашение решения о присвоении почетного звания   «Почетный гражданин муниципального образования «Дебесский район» производится Главой МО «Дебесский район» или по его поручению другими должностными лицами муниципального образования в</w:t>
      </w:r>
      <w:r>
        <w:rPr>
          <w:rFonts w:ascii="Times New Roman" w:hAnsi="Times New Roman"/>
          <w:szCs w:val="24"/>
        </w:rPr>
        <w:t xml:space="preserve"> </w:t>
      </w:r>
      <w:r w:rsidRPr="001A18E3">
        <w:rPr>
          <w:rFonts w:ascii="Times New Roman" w:hAnsi="Times New Roman"/>
          <w:szCs w:val="24"/>
        </w:rPr>
        <w:t>торжественной обстановке, как правило, на мероприятии, посвященном Дню государственности Удмуртской Республики, юбилею Дебесского района УР.</w:t>
      </w:r>
    </w:p>
    <w:p w:rsidR="009D7800" w:rsidRPr="001A18E3" w:rsidRDefault="009D7800" w:rsidP="00677EC0">
      <w:pPr>
        <w:widowControl/>
        <w:numPr>
          <w:ilvl w:val="1"/>
          <w:numId w:val="3"/>
        </w:numPr>
        <w:tabs>
          <w:tab w:val="left" w:pos="540"/>
        </w:tabs>
        <w:suppressAutoHyphens w:val="0"/>
        <w:jc w:val="both"/>
        <w:rPr>
          <w:rFonts w:ascii="Times New Roman" w:hAnsi="Times New Roman"/>
          <w:szCs w:val="24"/>
        </w:rPr>
      </w:pPr>
      <w:r w:rsidRPr="001A18E3">
        <w:rPr>
          <w:rFonts w:ascii="Times New Roman" w:hAnsi="Times New Roman"/>
          <w:szCs w:val="24"/>
        </w:rPr>
        <w:t xml:space="preserve">  3.3. Гражданам, которым присвоено почетное звание, вручается диплом (приложение к решению), подписанный Главой МО «Дебесский район» и красная нагрудная лента, на одной стороне которой написаны слова «Почетный гражданин муниципального образования «Дебесский район». Размер ленты: длина – 2200 мм., ширина 150 мм. Нагрудная лента надевается на торжественной церемонии на правое плечо под левую руку. Также вручается подарок на сумму не более 1000 рублей.</w:t>
      </w:r>
    </w:p>
    <w:p w:rsidR="009D7800" w:rsidRPr="001A18E3" w:rsidRDefault="009D7800" w:rsidP="00214D24">
      <w:pPr>
        <w:widowControl/>
        <w:numPr>
          <w:ilvl w:val="1"/>
          <w:numId w:val="3"/>
        </w:numPr>
        <w:suppressAutoHyphens w:val="0"/>
        <w:jc w:val="both"/>
        <w:rPr>
          <w:rFonts w:ascii="Times New Roman" w:hAnsi="Times New Roman"/>
          <w:szCs w:val="24"/>
        </w:rPr>
      </w:pPr>
      <w:r w:rsidRPr="001A18E3">
        <w:rPr>
          <w:rFonts w:ascii="Times New Roman" w:hAnsi="Times New Roman"/>
          <w:szCs w:val="24"/>
        </w:rPr>
        <w:t xml:space="preserve"> Фамилии лиц, удостоенных почетного звания с фотографиями и кратким перечислением заслуг заносятся в «Книгу Почета Дебесского района Удмуртской Республики».</w:t>
      </w:r>
    </w:p>
    <w:p w:rsidR="009D7800" w:rsidRPr="001A18E3" w:rsidRDefault="009D7800" w:rsidP="00677EC0">
      <w:pPr>
        <w:widowControl/>
        <w:numPr>
          <w:ilvl w:val="1"/>
          <w:numId w:val="3"/>
        </w:numPr>
        <w:tabs>
          <w:tab w:val="left" w:pos="540"/>
        </w:tabs>
        <w:suppressAutoHyphens w:val="0"/>
        <w:jc w:val="both"/>
        <w:rPr>
          <w:rFonts w:ascii="Times New Roman" w:hAnsi="Times New Roman"/>
          <w:szCs w:val="24"/>
        </w:rPr>
      </w:pPr>
      <w:r w:rsidRPr="001A18E3">
        <w:rPr>
          <w:rFonts w:ascii="Times New Roman" w:hAnsi="Times New Roman"/>
          <w:szCs w:val="24"/>
        </w:rPr>
        <w:t xml:space="preserve">  3.4. Присвоение почетного звания может производиться посмертно. В этом случае документы о присвоении почетного звания и нагрудная лента передаются семье умершего. С согласия наследников гражданина, которому присвоено почетное звание, диплом, а также нагрудная лента могут быть переданы в районный музей.</w:t>
      </w:r>
    </w:p>
    <w:p w:rsidR="009D7800" w:rsidRPr="001A18E3" w:rsidRDefault="009D7800" w:rsidP="00214D24">
      <w:pPr>
        <w:rPr>
          <w:rFonts w:ascii="Times New Roman" w:hAnsi="Times New Roman"/>
          <w:szCs w:val="24"/>
        </w:rPr>
      </w:pPr>
    </w:p>
    <w:p w:rsidR="009D7800" w:rsidRPr="001A18E3" w:rsidRDefault="009D7800" w:rsidP="00A94CE8">
      <w:pPr>
        <w:pStyle w:val="a3"/>
        <w:numPr>
          <w:ilvl w:val="0"/>
          <w:numId w:val="3"/>
        </w:numPr>
        <w:jc w:val="center"/>
        <w:rPr>
          <w:rFonts w:ascii="Times New Roman" w:hAnsi="Times New Roman"/>
          <w:szCs w:val="24"/>
        </w:rPr>
      </w:pPr>
      <w:r w:rsidRPr="001A18E3">
        <w:rPr>
          <w:rFonts w:ascii="Times New Roman" w:hAnsi="Times New Roman"/>
          <w:szCs w:val="24"/>
        </w:rPr>
        <w:t>Права граждан, которым присвоено почетное звание</w:t>
      </w:r>
    </w:p>
    <w:p w:rsidR="009D7800" w:rsidRPr="001A18E3" w:rsidRDefault="009D7800" w:rsidP="00A94CE8">
      <w:pPr>
        <w:pStyle w:val="a3"/>
        <w:ind w:left="1065"/>
        <w:rPr>
          <w:rFonts w:ascii="Times New Roman" w:hAnsi="Times New Roman"/>
          <w:szCs w:val="24"/>
        </w:rPr>
      </w:pPr>
    </w:p>
    <w:p w:rsidR="009D7800" w:rsidRPr="001A18E3" w:rsidRDefault="009D7800" w:rsidP="00677EC0">
      <w:pPr>
        <w:pStyle w:val="ac"/>
        <w:tabs>
          <w:tab w:val="left" w:pos="540"/>
        </w:tabs>
        <w:jc w:val="both"/>
      </w:pPr>
      <w:r w:rsidRPr="001A18E3">
        <w:t xml:space="preserve">        4.1. Граждане, которым присвоено почетное звание «Почетный гражданин муниципального образования «Дебесский район», имеют право:</w:t>
      </w:r>
    </w:p>
    <w:p w:rsidR="009D7800" w:rsidRPr="001A18E3" w:rsidRDefault="009D7800" w:rsidP="00677EC0">
      <w:pPr>
        <w:widowControl/>
        <w:tabs>
          <w:tab w:val="left" w:pos="540"/>
        </w:tabs>
        <w:suppressAutoHyphens w:val="0"/>
        <w:ind w:firstLine="540"/>
        <w:jc w:val="both"/>
        <w:rPr>
          <w:rFonts w:ascii="Times New Roman" w:hAnsi="Times New Roman"/>
          <w:szCs w:val="24"/>
        </w:rPr>
      </w:pPr>
      <w:r w:rsidRPr="001A18E3">
        <w:rPr>
          <w:rFonts w:ascii="Times New Roman" w:hAnsi="Times New Roman"/>
          <w:szCs w:val="24"/>
        </w:rPr>
        <w:t>- на бесплатное посещение районных культурно-массовых мероприятий;</w:t>
      </w:r>
    </w:p>
    <w:p w:rsidR="009D7800" w:rsidRPr="001A18E3" w:rsidRDefault="009D7800" w:rsidP="00677EC0">
      <w:pPr>
        <w:widowControl/>
        <w:tabs>
          <w:tab w:val="left" w:pos="540"/>
        </w:tabs>
        <w:suppressAutoHyphens w:val="0"/>
        <w:jc w:val="both"/>
        <w:rPr>
          <w:rFonts w:ascii="Times New Roman" w:hAnsi="Times New Roman"/>
          <w:szCs w:val="24"/>
        </w:rPr>
      </w:pPr>
      <w:r w:rsidRPr="001A18E3">
        <w:rPr>
          <w:rFonts w:ascii="Times New Roman" w:hAnsi="Times New Roman"/>
          <w:szCs w:val="24"/>
        </w:rPr>
        <w:t xml:space="preserve">        - на внеочередной прием руководителями органов местного самоуправления МО «Дебесский район», муниципальных учреждений, предприятий и организаций, а также, по соответствующему решению, руководителями органов местного самоуправления района, предприятиями и организациями других форм собственности;</w:t>
      </w:r>
    </w:p>
    <w:p w:rsidR="009D7800" w:rsidRPr="001A18E3" w:rsidRDefault="009D7800" w:rsidP="0027116C">
      <w:pPr>
        <w:widowControl/>
        <w:suppressAutoHyphens w:val="0"/>
        <w:jc w:val="both"/>
        <w:rPr>
          <w:rFonts w:ascii="Times New Roman" w:hAnsi="Times New Roman"/>
          <w:szCs w:val="24"/>
        </w:rPr>
      </w:pPr>
      <w:r w:rsidRPr="001A18E3">
        <w:rPr>
          <w:rFonts w:ascii="Times New Roman" w:hAnsi="Times New Roman"/>
          <w:szCs w:val="24"/>
        </w:rPr>
        <w:t xml:space="preserve">       - на ежегодную бесплатную подписку </w:t>
      </w:r>
      <w:r>
        <w:rPr>
          <w:rFonts w:ascii="Times New Roman" w:hAnsi="Times New Roman"/>
          <w:szCs w:val="24"/>
        </w:rPr>
        <w:t>на районную газету «Новый путь».</w:t>
      </w:r>
    </w:p>
    <w:p w:rsidR="009D7800" w:rsidRPr="001A18E3" w:rsidRDefault="009D7800" w:rsidP="00677EC0">
      <w:pPr>
        <w:jc w:val="both"/>
        <w:rPr>
          <w:rFonts w:ascii="Times New Roman" w:hAnsi="Times New Roman"/>
          <w:szCs w:val="24"/>
        </w:rPr>
      </w:pPr>
      <w:r w:rsidRPr="001A18E3">
        <w:rPr>
          <w:rFonts w:ascii="Times New Roman" w:hAnsi="Times New Roman"/>
          <w:szCs w:val="24"/>
        </w:rPr>
        <w:lastRenderedPageBreak/>
        <w:t xml:space="preserve">       4.2. Удостоенным почетного звания установлена ежегодная единовременная выплата в размере 5747 (Пять тысяч семьсот сорок семь) рублей.</w:t>
      </w:r>
    </w:p>
    <w:p w:rsidR="009D7800" w:rsidRPr="001A18E3" w:rsidRDefault="009D7800" w:rsidP="006224FF">
      <w:pPr>
        <w:jc w:val="both"/>
        <w:rPr>
          <w:rFonts w:ascii="Times New Roman" w:hAnsi="Times New Roman"/>
          <w:szCs w:val="24"/>
        </w:rPr>
      </w:pPr>
      <w:r w:rsidRPr="001A18E3">
        <w:rPr>
          <w:rFonts w:ascii="Times New Roman" w:hAnsi="Times New Roman"/>
          <w:szCs w:val="24"/>
        </w:rPr>
        <w:t xml:space="preserve">       4.3. На юбилейные даты (50 лет, 55 лет – женщинам, 60 лет – мужчинам, и далее через каждые 5 лет) почетным гражданам вручаются подарки стоимостью до 1000 рублей.</w:t>
      </w:r>
    </w:p>
    <w:p w:rsidR="009D7800" w:rsidRPr="001A18E3" w:rsidRDefault="009D7800" w:rsidP="00677EC0">
      <w:pPr>
        <w:widowControl/>
        <w:tabs>
          <w:tab w:val="left" w:pos="540"/>
        </w:tabs>
        <w:suppressAutoHyphens w:val="0"/>
        <w:autoSpaceDE w:val="0"/>
        <w:autoSpaceDN w:val="0"/>
        <w:adjustRightInd w:val="0"/>
        <w:jc w:val="both"/>
        <w:rPr>
          <w:rFonts w:ascii="Times New Roman" w:hAnsi="Times New Roman"/>
          <w:szCs w:val="24"/>
          <w:lang w:eastAsia="en-US"/>
        </w:rPr>
      </w:pPr>
      <w:r w:rsidRPr="001A18E3">
        <w:rPr>
          <w:rFonts w:ascii="Times New Roman" w:hAnsi="Times New Roman"/>
          <w:szCs w:val="24"/>
        </w:rPr>
        <w:t xml:space="preserve">       4.4. </w:t>
      </w:r>
      <w:r w:rsidRPr="001A18E3">
        <w:rPr>
          <w:rFonts w:ascii="Times New Roman" w:hAnsi="Times New Roman"/>
          <w:szCs w:val="24"/>
          <w:lang w:eastAsia="en-US"/>
        </w:rPr>
        <w:t>Выплата ежегодного единовременного вознаграждения, указанного в п. 4.2 Положения, прекращается в случае смерти лица, удостоенного почетного звания.</w:t>
      </w:r>
    </w:p>
    <w:p w:rsidR="009D7800" w:rsidRPr="001A18E3" w:rsidRDefault="009D7800" w:rsidP="008B0CB5">
      <w:pPr>
        <w:ind w:left="360" w:hanging="360"/>
        <w:rPr>
          <w:rFonts w:ascii="Times New Roman" w:hAnsi="Times New Roman"/>
          <w:szCs w:val="24"/>
        </w:rPr>
      </w:pPr>
    </w:p>
    <w:p w:rsidR="009D7800" w:rsidRPr="001A18E3" w:rsidRDefault="009D7800" w:rsidP="008B0CB5">
      <w:pPr>
        <w:pStyle w:val="a3"/>
        <w:numPr>
          <w:ilvl w:val="0"/>
          <w:numId w:val="3"/>
        </w:numPr>
        <w:rPr>
          <w:rFonts w:ascii="Times New Roman" w:hAnsi="Times New Roman"/>
          <w:szCs w:val="24"/>
        </w:rPr>
      </w:pPr>
      <w:r w:rsidRPr="001A18E3">
        <w:rPr>
          <w:rFonts w:ascii="Times New Roman" w:hAnsi="Times New Roman"/>
          <w:szCs w:val="24"/>
        </w:rPr>
        <w:t>Порядок подачи и рассмотрения заявлений о выдаче дубликата диплома гражданам, которым присвоено почетное звание</w:t>
      </w:r>
    </w:p>
    <w:p w:rsidR="009D7800" w:rsidRPr="001A18E3" w:rsidRDefault="009D7800" w:rsidP="00A51E94">
      <w:pPr>
        <w:pStyle w:val="a3"/>
        <w:ind w:left="1065"/>
        <w:rPr>
          <w:rFonts w:ascii="Times New Roman" w:hAnsi="Times New Roman"/>
          <w:szCs w:val="24"/>
        </w:rPr>
      </w:pPr>
    </w:p>
    <w:p w:rsidR="009D7800" w:rsidRPr="001A18E3" w:rsidRDefault="009D7800" w:rsidP="00A51E94">
      <w:pPr>
        <w:widowControl/>
        <w:suppressAutoHyphens w:val="0"/>
        <w:autoSpaceDE w:val="0"/>
        <w:autoSpaceDN w:val="0"/>
        <w:adjustRightInd w:val="0"/>
        <w:jc w:val="both"/>
        <w:rPr>
          <w:rFonts w:ascii="Times New Roman" w:hAnsi="Times New Roman"/>
          <w:szCs w:val="24"/>
          <w:lang w:eastAsia="en-US"/>
        </w:rPr>
      </w:pPr>
      <w:r w:rsidRPr="001A18E3">
        <w:rPr>
          <w:rFonts w:ascii="Times New Roman" w:hAnsi="Times New Roman"/>
          <w:szCs w:val="24"/>
          <w:lang w:eastAsia="en-US"/>
        </w:rPr>
        <w:t xml:space="preserve">      5.1. Гражданин, которому присвоено почетное звание, вправе обратиться с заявлением о выдаче дубликата диплома в случае утраты его в результате стихийного бедствия или при других обстоятельствах, когда гражданин не мог предотвратить их утрату.</w:t>
      </w:r>
    </w:p>
    <w:p w:rsidR="009D7800" w:rsidRPr="001A18E3" w:rsidRDefault="009D7800" w:rsidP="00F05E26">
      <w:pPr>
        <w:widowControl/>
        <w:suppressAutoHyphens w:val="0"/>
        <w:autoSpaceDE w:val="0"/>
        <w:autoSpaceDN w:val="0"/>
        <w:adjustRightInd w:val="0"/>
        <w:jc w:val="both"/>
        <w:rPr>
          <w:rFonts w:ascii="Times New Roman" w:hAnsi="Times New Roman"/>
          <w:szCs w:val="24"/>
          <w:lang w:eastAsia="en-US"/>
        </w:rPr>
      </w:pPr>
      <w:r w:rsidRPr="001A18E3">
        <w:rPr>
          <w:rFonts w:ascii="Times New Roman" w:hAnsi="Times New Roman"/>
          <w:szCs w:val="24"/>
          <w:lang w:eastAsia="en-US"/>
        </w:rPr>
        <w:t xml:space="preserve">      5.2. Заявление о выдаче дубликата диплома подается Главе МО «Дебесский район».</w:t>
      </w:r>
    </w:p>
    <w:p w:rsidR="009D7800" w:rsidRPr="001A18E3" w:rsidRDefault="009D7800" w:rsidP="00A51E94">
      <w:pPr>
        <w:widowControl/>
        <w:suppressAutoHyphens w:val="0"/>
        <w:autoSpaceDE w:val="0"/>
        <w:autoSpaceDN w:val="0"/>
        <w:adjustRightInd w:val="0"/>
        <w:jc w:val="both"/>
        <w:rPr>
          <w:rFonts w:ascii="Times New Roman" w:hAnsi="Times New Roman"/>
          <w:szCs w:val="24"/>
          <w:lang w:eastAsia="en-US"/>
        </w:rPr>
      </w:pPr>
      <w:r w:rsidRPr="001A18E3">
        <w:rPr>
          <w:rFonts w:ascii="Times New Roman" w:hAnsi="Times New Roman"/>
          <w:szCs w:val="24"/>
          <w:lang w:eastAsia="en-US"/>
        </w:rPr>
        <w:t xml:space="preserve">      5.3. В случае утраты диплома к заявлению о выдаче дубликата прилагаются: документ, подтверждающий присвоение почетного звания, или архивная справка о присвоении, а также документ, свидетельствующий об обстоятельствах утраты.</w:t>
      </w:r>
    </w:p>
    <w:p w:rsidR="009D7800" w:rsidRPr="001A18E3" w:rsidRDefault="009D7800" w:rsidP="00A51E94">
      <w:pPr>
        <w:widowControl/>
        <w:suppressAutoHyphens w:val="0"/>
        <w:autoSpaceDE w:val="0"/>
        <w:autoSpaceDN w:val="0"/>
        <w:adjustRightInd w:val="0"/>
        <w:jc w:val="both"/>
        <w:rPr>
          <w:rFonts w:ascii="Times New Roman" w:hAnsi="Times New Roman"/>
          <w:szCs w:val="24"/>
          <w:lang w:eastAsia="en-US"/>
        </w:rPr>
      </w:pPr>
      <w:r w:rsidRPr="001A18E3">
        <w:rPr>
          <w:rFonts w:ascii="Times New Roman" w:hAnsi="Times New Roman"/>
          <w:szCs w:val="24"/>
          <w:lang w:eastAsia="en-US"/>
        </w:rPr>
        <w:t xml:space="preserve">      5.4. В случае хищения диплома к заявлению о выдаче дубликата необходимо представить также справку органов внутренних дел об обращении гражданина по поводу хищения диплома и о результатах проведения предварительного следствия.</w:t>
      </w:r>
    </w:p>
    <w:p w:rsidR="009D7800" w:rsidRPr="001A18E3" w:rsidRDefault="009D7800" w:rsidP="00A51E94">
      <w:pPr>
        <w:widowControl/>
        <w:suppressAutoHyphens w:val="0"/>
        <w:autoSpaceDE w:val="0"/>
        <w:autoSpaceDN w:val="0"/>
        <w:adjustRightInd w:val="0"/>
        <w:jc w:val="both"/>
        <w:rPr>
          <w:rFonts w:ascii="Times New Roman" w:hAnsi="Times New Roman"/>
          <w:szCs w:val="24"/>
          <w:lang w:eastAsia="en-US"/>
        </w:rPr>
      </w:pPr>
      <w:r w:rsidRPr="001A18E3">
        <w:rPr>
          <w:rFonts w:ascii="Times New Roman" w:hAnsi="Times New Roman"/>
          <w:szCs w:val="24"/>
          <w:lang w:eastAsia="en-US"/>
        </w:rPr>
        <w:t xml:space="preserve">      5.5. Решение о выдаче либо отказе в выдаче дубликата диплома и (или) удостоверения принимается Главой МО «Дебесский район» в тридцатидневный срок со дня поступления заявления с соответствующими документами.</w:t>
      </w:r>
    </w:p>
    <w:p w:rsidR="009D7800" w:rsidRPr="001A18E3" w:rsidRDefault="009D7800" w:rsidP="00A51E94">
      <w:pPr>
        <w:widowControl/>
        <w:suppressAutoHyphens w:val="0"/>
        <w:autoSpaceDE w:val="0"/>
        <w:autoSpaceDN w:val="0"/>
        <w:adjustRightInd w:val="0"/>
        <w:jc w:val="both"/>
        <w:rPr>
          <w:rFonts w:ascii="Times New Roman" w:hAnsi="Times New Roman"/>
          <w:szCs w:val="24"/>
          <w:lang w:eastAsia="en-US"/>
        </w:rPr>
      </w:pPr>
      <w:r w:rsidRPr="001A18E3">
        <w:rPr>
          <w:rFonts w:ascii="Times New Roman" w:hAnsi="Times New Roman"/>
          <w:szCs w:val="24"/>
          <w:lang w:eastAsia="en-US"/>
        </w:rPr>
        <w:t xml:space="preserve">     5.6. В случае отказа в выдаче дубликата диплома заявителю выдается справка о присвоении почетного звания, подписанная Главой МО «Дебесский район».</w:t>
      </w:r>
    </w:p>
    <w:p w:rsidR="009D7800" w:rsidRPr="001A18E3" w:rsidRDefault="009D7800" w:rsidP="00A51E94">
      <w:pPr>
        <w:widowControl/>
        <w:suppressAutoHyphens w:val="0"/>
        <w:autoSpaceDE w:val="0"/>
        <w:autoSpaceDN w:val="0"/>
        <w:adjustRightInd w:val="0"/>
        <w:jc w:val="both"/>
        <w:rPr>
          <w:rFonts w:ascii="Times New Roman" w:hAnsi="Times New Roman"/>
          <w:szCs w:val="24"/>
          <w:lang w:eastAsia="en-US"/>
        </w:rPr>
      </w:pPr>
      <w:r w:rsidRPr="001A18E3">
        <w:rPr>
          <w:rFonts w:ascii="Times New Roman" w:hAnsi="Times New Roman"/>
          <w:szCs w:val="24"/>
          <w:lang w:eastAsia="en-US"/>
        </w:rPr>
        <w:t xml:space="preserve">    5.7. Выдачу дубликата диплома заявителям обеспечивает Аппарат Главы МО «Дебесский район», Совета депутатов МО «Дебесский район», Администрации МО «Дебесский район».</w:t>
      </w:r>
    </w:p>
    <w:p w:rsidR="009D7800" w:rsidRPr="001A18E3" w:rsidRDefault="009D7800" w:rsidP="00214D24">
      <w:pPr>
        <w:ind w:left="360" w:hanging="360"/>
        <w:rPr>
          <w:rFonts w:ascii="Times New Roman" w:hAnsi="Times New Roman"/>
          <w:szCs w:val="24"/>
        </w:rPr>
      </w:pPr>
    </w:p>
    <w:p w:rsidR="009D7800" w:rsidRPr="001A18E3" w:rsidRDefault="009D7800" w:rsidP="00F24583">
      <w:pPr>
        <w:pStyle w:val="a3"/>
        <w:numPr>
          <w:ilvl w:val="0"/>
          <w:numId w:val="3"/>
        </w:numPr>
        <w:jc w:val="center"/>
        <w:rPr>
          <w:rFonts w:ascii="Times New Roman" w:hAnsi="Times New Roman"/>
          <w:szCs w:val="24"/>
        </w:rPr>
      </w:pPr>
      <w:r w:rsidRPr="001A18E3">
        <w:rPr>
          <w:rFonts w:ascii="Times New Roman" w:hAnsi="Times New Roman"/>
          <w:szCs w:val="24"/>
        </w:rPr>
        <w:t>Заключительные положения.</w:t>
      </w:r>
    </w:p>
    <w:p w:rsidR="009D7800" w:rsidRPr="001A18E3" w:rsidRDefault="009D7800" w:rsidP="00F24583">
      <w:pPr>
        <w:pStyle w:val="a3"/>
        <w:ind w:left="1065"/>
        <w:rPr>
          <w:rFonts w:ascii="Times New Roman" w:hAnsi="Times New Roman"/>
          <w:szCs w:val="24"/>
        </w:rPr>
      </w:pPr>
    </w:p>
    <w:p w:rsidR="009D7800" w:rsidRPr="001A18E3" w:rsidRDefault="009D7800" w:rsidP="00677EC0">
      <w:pPr>
        <w:tabs>
          <w:tab w:val="left" w:pos="1260"/>
        </w:tabs>
        <w:ind w:firstLine="360"/>
        <w:jc w:val="both"/>
        <w:rPr>
          <w:rFonts w:ascii="Times New Roman" w:hAnsi="Times New Roman"/>
          <w:szCs w:val="24"/>
        </w:rPr>
      </w:pPr>
      <w:r w:rsidRPr="001A18E3">
        <w:rPr>
          <w:rFonts w:ascii="Times New Roman" w:hAnsi="Times New Roman"/>
          <w:szCs w:val="24"/>
        </w:rPr>
        <w:t>6.1. Финансовые расходы на присвоение почетного звания «Почетный гражданин муниципального образования «Дебесский район», на льготы и другие денежные выплаты осуществляются за счет средств бюджета муниципального образования «Дебесский район».</w:t>
      </w:r>
    </w:p>
    <w:p w:rsidR="009D7800" w:rsidRPr="001A18E3" w:rsidRDefault="009D7800" w:rsidP="00214D24">
      <w:pPr>
        <w:rPr>
          <w:rFonts w:ascii="Times New Roman" w:hAnsi="Times New Roman"/>
          <w:szCs w:val="24"/>
        </w:rPr>
      </w:pPr>
    </w:p>
    <w:p w:rsidR="009D7800" w:rsidRPr="001A18E3" w:rsidRDefault="009D7800" w:rsidP="00214D24">
      <w:pPr>
        <w:rPr>
          <w:rFonts w:ascii="Times New Roman" w:hAnsi="Times New Roman"/>
          <w:szCs w:val="24"/>
        </w:rPr>
      </w:pPr>
    </w:p>
    <w:p w:rsidR="009D7800" w:rsidRPr="001A18E3" w:rsidRDefault="009D7800">
      <w:pPr>
        <w:rPr>
          <w:szCs w:val="24"/>
        </w:rPr>
      </w:pPr>
      <w:bookmarkStart w:id="0" w:name="_GoBack"/>
      <w:bookmarkEnd w:id="0"/>
    </w:p>
    <w:sectPr w:rsidR="009D7800" w:rsidRPr="001A18E3" w:rsidSect="007A2FB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800" w:rsidRDefault="009D7800" w:rsidP="00DC7CBA">
      <w:r>
        <w:separator/>
      </w:r>
    </w:p>
  </w:endnote>
  <w:endnote w:type="continuationSeparator" w:id="0">
    <w:p w:rsidR="009D7800" w:rsidRDefault="009D7800" w:rsidP="00DC7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800" w:rsidRDefault="009D7800" w:rsidP="00DC7CBA">
      <w:r>
        <w:separator/>
      </w:r>
    </w:p>
  </w:footnote>
  <w:footnote w:type="continuationSeparator" w:id="0">
    <w:p w:rsidR="009D7800" w:rsidRDefault="009D7800" w:rsidP="00DC7C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23"/>
      <w:numFmt w:val="decimal"/>
      <w:lvlText w:val="%1."/>
      <w:lvlJc w:val="left"/>
      <w:pPr>
        <w:tabs>
          <w:tab w:val="num" w:pos="0"/>
        </w:tabs>
      </w:pPr>
      <w:rPr>
        <w:rFonts w:ascii="Times New Roman" w:hAnsi="Times New Roman" w:cs="Times New Roman"/>
      </w:rPr>
    </w:lvl>
  </w:abstractNum>
  <w:abstractNum w:abstractNumId="1">
    <w:nsid w:val="1CFE63AF"/>
    <w:multiLevelType w:val="hybridMultilevel"/>
    <w:tmpl w:val="6F94F658"/>
    <w:lvl w:ilvl="0" w:tplc="57B40B86">
      <w:start w:val="1"/>
      <w:numFmt w:val="decimal"/>
      <w:lvlText w:val="%1."/>
      <w:lvlJc w:val="left"/>
      <w:pPr>
        <w:tabs>
          <w:tab w:val="num" w:pos="1005"/>
        </w:tabs>
        <w:ind w:left="1005" w:hanging="360"/>
      </w:pPr>
      <w:rPr>
        <w:rFonts w:cs="Times New Roman" w:hint="default"/>
      </w:rPr>
    </w:lvl>
    <w:lvl w:ilvl="1" w:tplc="04190019">
      <w:start w:val="1"/>
      <w:numFmt w:val="lowerLetter"/>
      <w:lvlText w:val="%2."/>
      <w:lvlJc w:val="left"/>
      <w:pPr>
        <w:tabs>
          <w:tab w:val="num" w:pos="1725"/>
        </w:tabs>
        <w:ind w:left="1725" w:hanging="360"/>
      </w:pPr>
      <w:rPr>
        <w:rFonts w:cs="Times New Roman"/>
      </w:rPr>
    </w:lvl>
    <w:lvl w:ilvl="2" w:tplc="0419001B">
      <w:start w:val="1"/>
      <w:numFmt w:val="lowerRoman"/>
      <w:lvlText w:val="%3."/>
      <w:lvlJc w:val="right"/>
      <w:pPr>
        <w:tabs>
          <w:tab w:val="num" w:pos="2445"/>
        </w:tabs>
        <w:ind w:left="2445" w:hanging="180"/>
      </w:pPr>
      <w:rPr>
        <w:rFonts w:cs="Times New Roman"/>
      </w:rPr>
    </w:lvl>
    <w:lvl w:ilvl="3" w:tplc="0419000F">
      <w:start w:val="1"/>
      <w:numFmt w:val="decimal"/>
      <w:lvlText w:val="%4."/>
      <w:lvlJc w:val="left"/>
      <w:pPr>
        <w:tabs>
          <w:tab w:val="num" w:pos="3165"/>
        </w:tabs>
        <w:ind w:left="3165" w:hanging="360"/>
      </w:pPr>
      <w:rPr>
        <w:rFonts w:cs="Times New Roman"/>
      </w:rPr>
    </w:lvl>
    <w:lvl w:ilvl="4" w:tplc="04190019">
      <w:start w:val="1"/>
      <w:numFmt w:val="lowerLetter"/>
      <w:lvlText w:val="%5."/>
      <w:lvlJc w:val="left"/>
      <w:pPr>
        <w:tabs>
          <w:tab w:val="num" w:pos="3885"/>
        </w:tabs>
        <w:ind w:left="3885" w:hanging="360"/>
      </w:pPr>
      <w:rPr>
        <w:rFonts w:cs="Times New Roman"/>
      </w:rPr>
    </w:lvl>
    <w:lvl w:ilvl="5" w:tplc="0419001B">
      <w:start w:val="1"/>
      <w:numFmt w:val="lowerRoman"/>
      <w:lvlText w:val="%6."/>
      <w:lvlJc w:val="right"/>
      <w:pPr>
        <w:tabs>
          <w:tab w:val="num" w:pos="4605"/>
        </w:tabs>
        <w:ind w:left="4605" w:hanging="180"/>
      </w:pPr>
      <w:rPr>
        <w:rFonts w:cs="Times New Roman"/>
      </w:rPr>
    </w:lvl>
    <w:lvl w:ilvl="6" w:tplc="0419000F">
      <w:start w:val="1"/>
      <w:numFmt w:val="decimal"/>
      <w:lvlText w:val="%7."/>
      <w:lvlJc w:val="left"/>
      <w:pPr>
        <w:tabs>
          <w:tab w:val="num" w:pos="5325"/>
        </w:tabs>
        <w:ind w:left="5325" w:hanging="360"/>
      </w:pPr>
      <w:rPr>
        <w:rFonts w:cs="Times New Roman"/>
      </w:rPr>
    </w:lvl>
    <w:lvl w:ilvl="7" w:tplc="04190019">
      <w:start w:val="1"/>
      <w:numFmt w:val="lowerLetter"/>
      <w:lvlText w:val="%8."/>
      <w:lvlJc w:val="left"/>
      <w:pPr>
        <w:tabs>
          <w:tab w:val="num" w:pos="6045"/>
        </w:tabs>
        <w:ind w:left="6045" w:hanging="360"/>
      </w:pPr>
      <w:rPr>
        <w:rFonts w:cs="Times New Roman"/>
      </w:rPr>
    </w:lvl>
    <w:lvl w:ilvl="8" w:tplc="0419001B">
      <w:start w:val="1"/>
      <w:numFmt w:val="lowerRoman"/>
      <w:lvlText w:val="%9."/>
      <w:lvlJc w:val="right"/>
      <w:pPr>
        <w:tabs>
          <w:tab w:val="num" w:pos="6765"/>
        </w:tabs>
        <w:ind w:left="6765" w:hanging="180"/>
      </w:pPr>
      <w:rPr>
        <w:rFonts w:cs="Times New Roman"/>
      </w:rPr>
    </w:lvl>
  </w:abstractNum>
  <w:abstractNum w:abstractNumId="2">
    <w:nsid w:val="23082A6B"/>
    <w:multiLevelType w:val="hybridMultilevel"/>
    <w:tmpl w:val="70CC9EC4"/>
    <w:lvl w:ilvl="0" w:tplc="027A5984">
      <w:start w:val="3"/>
      <w:numFmt w:val="decimal"/>
      <w:lvlText w:val="%1."/>
      <w:lvlJc w:val="left"/>
      <w:pPr>
        <w:tabs>
          <w:tab w:val="num" w:pos="1005"/>
        </w:tabs>
        <w:ind w:left="1005" w:hanging="360"/>
      </w:pPr>
      <w:rPr>
        <w:rFonts w:cs="Times New Roman" w:hint="default"/>
      </w:rPr>
    </w:lvl>
    <w:lvl w:ilvl="1" w:tplc="04190019">
      <w:start w:val="1"/>
      <w:numFmt w:val="lowerLetter"/>
      <w:lvlText w:val="%2."/>
      <w:lvlJc w:val="left"/>
      <w:pPr>
        <w:tabs>
          <w:tab w:val="num" w:pos="1725"/>
        </w:tabs>
        <w:ind w:left="1725" w:hanging="360"/>
      </w:pPr>
      <w:rPr>
        <w:rFonts w:cs="Times New Roman"/>
      </w:rPr>
    </w:lvl>
    <w:lvl w:ilvl="2" w:tplc="0419001B">
      <w:start w:val="1"/>
      <w:numFmt w:val="lowerRoman"/>
      <w:lvlText w:val="%3."/>
      <w:lvlJc w:val="right"/>
      <w:pPr>
        <w:tabs>
          <w:tab w:val="num" w:pos="2445"/>
        </w:tabs>
        <w:ind w:left="2445" w:hanging="180"/>
      </w:pPr>
      <w:rPr>
        <w:rFonts w:cs="Times New Roman"/>
      </w:rPr>
    </w:lvl>
    <w:lvl w:ilvl="3" w:tplc="0419000F">
      <w:start w:val="1"/>
      <w:numFmt w:val="decimal"/>
      <w:lvlText w:val="%4."/>
      <w:lvlJc w:val="left"/>
      <w:pPr>
        <w:tabs>
          <w:tab w:val="num" w:pos="3165"/>
        </w:tabs>
        <w:ind w:left="3165" w:hanging="360"/>
      </w:pPr>
      <w:rPr>
        <w:rFonts w:cs="Times New Roman"/>
      </w:rPr>
    </w:lvl>
    <w:lvl w:ilvl="4" w:tplc="04190019">
      <w:start w:val="1"/>
      <w:numFmt w:val="lowerLetter"/>
      <w:lvlText w:val="%5."/>
      <w:lvlJc w:val="left"/>
      <w:pPr>
        <w:tabs>
          <w:tab w:val="num" w:pos="3885"/>
        </w:tabs>
        <w:ind w:left="3885" w:hanging="360"/>
      </w:pPr>
      <w:rPr>
        <w:rFonts w:cs="Times New Roman"/>
      </w:rPr>
    </w:lvl>
    <w:lvl w:ilvl="5" w:tplc="0419001B">
      <w:start w:val="1"/>
      <w:numFmt w:val="lowerRoman"/>
      <w:lvlText w:val="%6."/>
      <w:lvlJc w:val="right"/>
      <w:pPr>
        <w:tabs>
          <w:tab w:val="num" w:pos="4605"/>
        </w:tabs>
        <w:ind w:left="4605" w:hanging="180"/>
      </w:pPr>
      <w:rPr>
        <w:rFonts w:cs="Times New Roman"/>
      </w:rPr>
    </w:lvl>
    <w:lvl w:ilvl="6" w:tplc="0419000F">
      <w:start w:val="1"/>
      <w:numFmt w:val="decimal"/>
      <w:lvlText w:val="%7."/>
      <w:lvlJc w:val="left"/>
      <w:pPr>
        <w:tabs>
          <w:tab w:val="num" w:pos="5325"/>
        </w:tabs>
        <w:ind w:left="5325" w:hanging="360"/>
      </w:pPr>
      <w:rPr>
        <w:rFonts w:cs="Times New Roman"/>
      </w:rPr>
    </w:lvl>
    <w:lvl w:ilvl="7" w:tplc="04190019">
      <w:start w:val="1"/>
      <w:numFmt w:val="lowerLetter"/>
      <w:lvlText w:val="%8."/>
      <w:lvlJc w:val="left"/>
      <w:pPr>
        <w:tabs>
          <w:tab w:val="num" w:pos="6045"/>
        </w:tabs>
        <w:ind w:left="6045" w:hanging="360"/>
      </w:pPr>
      <w:rPr>
        <w:rFonts w:cs="Times New Roman"/>
      </w:rPr>
    </w:lvl>
    <w:lvl w:ilvl="8" w:tplc="0419001B">
      <w:start w:val="1"/>
      <w:numFmt w:val="lowerRoman"/>
      <w:lvlText w:val="%9."/>
      <w:lvlJc w:val="right"/>
      <w:pPr>
        <w:tabs>
          <w:tab w:val="num" w:pos="6765"/>
        </w:tabs>
        <w:ind w:left="6765" w:hanging="180"/>
      </w:pPr>
      <w:rPr>
        <w:rFonts w:cs="Times New Roman"/>
      </w:rPr>
    </w:lvl>
  </w:abstractNum>
  <w:abstractNum w:abstractNumId="3">
    <w:nsid w:val="3FB36507"/>
    <w:multiLevelType w:val="hybridMultilevel"/>
    <w:tmpl w:val="C534143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5AB36010"/>
    <w:multiLevelType w:val="hybridMultilevel"/>
    <w:tmpl w:val="040C84B4"/>
    <w:lvl w:ilvl="0" w:tplc="20AA9A7C">
      <w:start w:val="1"/>
      <w:numFmt w:val="decimal"/>
      <w:lvlText w:val="%1."/>
      <w:lvlJc w:val="left"/>
      <w:pPr>
        <w:ind w:left="1774" w:hanging="106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66116E30"/>
    <w:multiLevelType w:val="hybridMultilevel"/>
    <w:tmpl w:val="10B65FD6"/>
    <w:lvl w:ilvl="0" w:tplc="17B82E50">
      <w:start w:val="1"/>
      <w:numFmt w:val="bullet"/>
      <w:lvlText w:val=""/>
      <w:lvlJc w:val="left"/>
      <w:pPr>
        <w:tabs>
          <w:tab w:val="num" w:pos="709"/>
        </w:tabs>
        <w:ind w:left="680" w:firstLine="28"/>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66E4163E"/>
    <w:multiLevelType w:val="hybridMultilevel"/>
    <w:tmpl w:val="0FFA6FB6"/>
    <w:lvl w:ilvl="0" w:tplc="17B82E50">
      <w:start w:val="1"/>
      <w:numFmt w:val="bullet"/>
      <w:lvlText w:val=""/>
      <w:lvlJc w:val="left"/>
      <w:pPr>
        <w:tabs>
          <w:tab w:val="num" w:pos="709"/>
        </w:tabs>
        <w:ind w:left="680" w:firstLine="28"/>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757C5A99"/>
    <w:multiLevelType w:val="multilevel"/>
    <w:tmpl w:val="F970CB32"/>
    <w:lvl w:ilvl="0">
      <w:start w:val="2"/>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1005"/>
        </w:tabs>
        <w:ind w:left="1005" w:hanging="360"/>
      </w:pPr>
      <w:rPr>
        <w:rFonts w:cs="Times New Roman" w:hint="default"/>
        <w:b w:val="0"/>
      </w:rPr>
    </w:lvl>
    <w:lvl w:ilvl="2">
      <w:start w:val="1"/>
      <w:numFmt w:val="decimal"/>
      <w:lvlText w:val="%1.%2.%3."/>
      <w:lvlJc w:val="left"/>
      <w:pPr>
        <w:tabs>
          <w:tab w:val="num" w:pos="2010"/>
        </w:tabs>
        <w:ind w:left="2010" w:hanging="720"/>
      </w:pPr>
      <w:rPr>
        <w:rFonts w:cs="Times New Roman" w:hint="default"/>
        <w:b w:val="0"/>
      </w:rPr>
    </w:lvl>
    <w:lvl w:ilvl="3">
      <w:start w:val="1"/>
      <w:numFmt w:val="decimal"/>
      <w:lvlText w:val="%1.%2.%3.%4."/>
      <w:lvlJc w:val="left"/>
      <w:pPr>
        <w:tabs>
          <w:tab w:val="num" w:pos="2655"/>
        </w:tabs>
        <w:ind w:left="2655" w:hanging="720"/>
      </w:pPr>
      <w:rPr>
        <w:rFonts w:cs="Times New Roman" w:hint="default"/>
        <w:b w:val="0"/>
      </w:rPr>
    </w:lvl>
    <w:lvl w:ilvl="4">
      <w:start w:val="1"/>
      <w:numFmt w:val="decimal"/>
      <w:lvlText w:val="%1.%2.%3.%4.%5."/>
      <w:lvlJc w:val="left"/>
      <w:pPr>
        <w:tabs>
          <w:tab w:val="num" w:pos="3660"/>
        </w:tabs>
        <w:ind w:left="3660" w:hanging="1080"/>
      </w:pPr>
      <w:rPr>
        <w:rFonts w:cs="Times New Roman" w:hint="default"/>
        <w:b w:val="0"/>
      </w:rPr>
    </w:lvl>
    <w:lvl w:ilvl="5">
      <w:start w:val="1"/>
      <w:numFmt w:val="decimal"/>
      <w:lvlText w:val="%1.%2.%3.%4.%5.%6."/>
      <w:lvlJc w:val="left"/>
      <w:pPr>
        <w:tabs>
          <w:tab w:val="num" w:pos="4305"/>
        </w:tabs>
        <w:ind w:left="4305" w:hanging="1080"/>
      </w:pPr>
      <w:rPr>
        <w:rFonts w:cs="Times New Roman" w:hint="default"/>
        <w:b w:val="0"/>
      </w:rPr>
    </w:lvl>
    <w:lvl w:ilvl="6">
      <w:start w:val="1"/>
      <w:numFmt w:val="decimal"/>
      <w:lvlText w:val="%1.%2.%3.%4.%5.%6.%7."/>
      <w:lvlJc w:val="left"/>
      <w:pPr>
        <w:tabs>
          <w:tab w:val="num" w:pos="5310"/>
        </w:tabs>
        <w:ind w:left="5310" w:hanging="1440"/>
      </w:pPr>
      <w:rPr>
        <w:rFonts w:cs="Times New Roman" w:hint="default"/>
        <w:b w:val="0"/>
      </w:rPr>
    </w:lvl>
    <w:lvl w:ilvl="7">
      <w:start w:val="1"/>
      <w:numFmt w:val="decimal"/>
      <w:lvlText w:val="%1.%2.%3.%4.%5.%6.%7.%8."/>
      <w:lvlJc w:val="left"/>
      <w:pPr>
        <w:tabs>
          <w:tab w:val="num" w:pos="5955"/>
        </w:tabs>
        <w:ind w:left="5955" w:hanging="1440"/>
      </w:pPr>
      <w:rPr>
        <w:rFonts w:cs="Times New Roman" w:hint="default"/>
        <w:b w:val="0"/>
      </w:rPr>
    </w:lvl>
    <w:lvl w:ilvl="8">
      <w:start w:val="1"/>
      <w:numFmt w:val="decimal"/>
      <w:lvlText w:val="%1.%2.%3.%4.%5.%6.%7.%8.%9."/>
      <w:lvlJc w:val="left"/>
      <w:pPr>
        <w:tabs>
          <w:tab w:val="num" w:pos="6960"/>
        </w:tabs>
        <w:ind w:left="6960" w:hanging="1800"/>
      </w:pPr>
      <w:rPr>
        <w:rFonts w:cs="Times New Roman" w:hint="default"/>
        <w:b w:val="0"/>
      </w:rPr>
    </w:lvl>
  </w:abstractNum>
  <w:abstractNum w:abstractNumId="8">
    <w:nsid w:val="75B323BC"/>
    <w:multiLevelType w:val="hybridMultilevel"/>
    <w:tmpl w:val="FD80DC40"/>
    <w:lvl w:ilvl="0" w:tplc="3EBE4B50">
      <w:start w:val="1"/>
      <w:numFmt w:val="decimal"/>
      <w:lvlText w:val="%1."/>
      <w:lvlJc w:val="left"/>
      <w:pPr>
        <w:tabs>
          <w:tab w:val="num" w:pos="1065"/>
        </w:tabs>
        <w:ind w:left="1065" w:hanging="360"/>
      </w:pPr>
      <w:rPr>
        <w:rFonts w:cs="Times New Roman" w:hint="default"/>
      </w:rPr>
    </w:lvl>
    <w:lvl w:ilvl="1" w:tplc="BC92B878">
      <w:numFmt w:val="none"/>
      <w:lvlText w:val=""/>
      <w:lvlJc w:val="left"/>
      <w:pPr>
        <w:tabs>
          <w:tab w:val="num" w:pos="360"/>
        </w:tabs>
      </w:pPr>
      <w:rPr>
        <w:rFonts w:cs="Times New Roman"/>
      </w:rPr>
    </w:lvl>
    <w:lvl w:ilvl="2" w:tplc="51BAA302">
      <w:numFmt w:val="none"/>
      <w:lvlText w:val=""/>
      <w:lvlJc w:val="left"/>
      <w:pPr>
        <w:tabs>
          <w:tab w:val="num" w:pos="360"/>
        </w:tabs>
      </w:pPr>
      <w:rPr>
        <w:rFonts w:cs="Times New Roman"/>
      </w:rPr>
    </w:lvl>
    <w:lvl w:ilvl="3" w:tplc="3350DF64">
      <w:numFmt w:val="none"/>
      <w:lvlText w:val=""/>
      <w:lvlJc w:val="left"/>
      <w:pPr>
        <w:tabs>
          <w:tab w:val="num" w:pos="360"/>
        </w:tabs>
      </w:pPr>
      <w:rPr>
        <w:rFonts w:cs="Times New Roman"/>
      </w:rPr>
    </w:lvl>
    <w:lvl w:ilvl="4" w:tplc="B5C86B18">
      <w:numFmt w:val="none"/>
      <w:lvlText w:val=""/>
      <w:lvlJc w:val="left"/>
      <w:pPr>
        <w:tabs>
          <w:tab w:val="num" w:pos="360"/>
        </w:tabs>
      </w:pPr>
      <w:rPr>
        <w:rFonts w:cs="Times New Roman"/>
      </w:rPr>
    </w:lvl>
    <w:lvl w:ilvl="5" w:tplc="14545EC6">
      <w:numFmt w:val="none"/>
      <w:lvlText w:val=""/>
      <w:lvlJc w:val="left"/>
      <w:pPr>
        <w:tabs>
          <w:tab w:val="num" w:pos="360"/>
        </w:tabs>
      </w:pPr>
      <w:rPr>
        <w:rFonts w:cs="Times New Roman"/>
      </w:rPr>
    </w:lvl>
    <w:lvl w:ilvl="6" w:tplc="3D5C4000">
      <w:numFmt w:val="none"/>
      <w:lvlText w:val=""/>
      <w:lvlJc w:val="left"/>
      <w:pPr>
        <w:tabs>
          <w:tab w:val="num" w:pos="360"/>
        </w:tabs>
      </w:pPr>
      <w:rPr>
        <w:rFonts w:cs="Times New Roman"/>
      </w:rPr>
    </w:lvl>
    <w:lvl w:ilvl="7" w:tplc="B4ACB426">
      <w:numFmt w:val="none"/>
      <w:lvlText w:val=""/>
      <w:lvlJc w:val="left"/>
      <w:pPr>
        <w:tabs>
          <w:tab w:val="num" w:pos="360"/>
        </w:tabs>
      </w:pPr>
      <w:rPr>
        <w:rFonts w:cs="Times New Roman"/>
      </w:rPr>
    </w:lvl>
    <w:lvl w:ilvl="8" w:tplc="B45A7806">
      <w:numFmt w:val="none"/>
      <w:lvlText w:val=""/>
      <w:lvlJc w:val="left"/>
      <w:pPr>
        <w:tabs>
          <w:tab w:val="num" w:pos="360"/>
        </w:tabs>
      </w:pPr>
      <w:rPr>
        <w:rFonts w:cs="Times New Roman"/>
      </w:rPr>
    </w:lvl>
  </w:abstractNum>
  <w:num w:numId="1">
    <w:abstractNumId w:val="0"/>
    <w:lvlOverride w:ilvl="0">
      <w:startOverride w:val="23"/>
    </w:lvlOverride>
  </w:num>
  <w:num w:numId="2">
    <w:abstractNumId w:val="4"/>
  </w:num>
  <w:num w:numId="3">
    <w:abstractNumId w:val="8"/>
  </w:num>
  <w:num w:numId="4">
    <w:abstractNumId w:val="5"/>
  </w:num>
  <w:num w:numId="5">
    <w:abstractNumId w:val="6"/>
  </w:num>
  <w:num w:numId="6">
    <w:abstractNumId w:val="3"/>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812"/>
    <w:rsid w:val="0000585A"/>
    <w:rsid w:val="00005F16"/>
    <w:rsid w:val="000321E9"/>
    <w:rsid w:val="00050F11"/>
    <w:rsid w:val="000A07D8"/>
    <w:rsid w:val="000C0F9F"/>
    <w:rsid w:val="001036E7"/>
    <w:rsid w:val="00106AFE"/>
    <w:rsid w:val="001855D2"/>
    <w:rsid w:val="001A18E3"/>
    <w:rsid w:val="001C695C"/>
    <w:rsid w:val="001C6972"/>
    <w:rsid w:val="002049A5"/>
    <w:rsid w:val="00207518"/>
    <w:rsid w:val="00214D24"/>
    <w:rsid w:val="002304AF"/>
    <w:rsid w:val="00253EFC"/>
    <w:rsid w:val="0027116C"/>
    <w:rsid w:val="00273308"/>
    <w:rsid w:val="002A5725"/>
    <w:rsid w:val="002A6DDA"/>
    <w:rsid w:val="002D50DA"/>
    <w:rsid w:val="002E63D2"/>
    <w:rsid w:val="003229DC"/>
    <w:rsid w:val="00324511"/>
    <w:rsid w:val="0032795A"/>
    <w:rsid w:val="003327DA"/>
    <w:rsid w:val="003347E5"/>
    <w:rsid w:val="003471F5"/>
    <w:rsid w:val="003669B5"/>
    <w:rsid w:val="003961BE"/>
    <w:rsid w:val="003A54C3"/>
    <w:rsid w:val="003B052D"/>
    <w:rsid w:val="00415365"/>
    <w:rsid w:val="00442BEB"/>
    <w:rsid w:val="00442C15"/>
    <w:rsid w:val="00450869"/>
    <w:rsid w:val="0045514F"/>
    <w:rsid w:val="00492D68"/>
    <w:rsid w:val="004E7269"/>
    <w:rsid w:val="004F695C"/>
    <w:rsid w:val="00510307"/>
    <w:rsid w:val="00523375"/>
    <w:rsid w:val="00536D62"/>
    <w:rsid w:val="00543D94"/>
    <w:rsid w:val="005C39B2"/>
    <w:rsid w:val="005D4626"/>
    <w:rsid w:val="005F6821"/>
    <w:rsid w:val="006224FF"/>
    <w:rsid w:val="00651489"/>
    <w:rsid w:val="00677EC0"/>
    <w:rsid w:val="0069306B"/>
    <w:rsid w:val="006A31B1"/>
    <w:rsid w:val="006B04CA"/>
    <w:rsid w:val="006E2F27"/>
    <w:rsid w:val="006E612F"/>
    <w:rsid w:val="00741312"/>
    <w:rsid w:val="00741878"/>
    <w:rsid w:val="00753FD2"/>
    <w:rsid w:val="00780B72"/>
    <w:rsid w:val="00791D31"/>
    <w:rsid w:val="007A2FBD"/>
    <w:rsid w:val="007D0E81"/>
    <w:rsid w:val="007D2145"/>
    <w:rsid w:val="008240F3"/>
    <w:rsid w:val="00832C16"/>
    <w:rsid w:val="0084382E"/>
    <w:rsid w:val="00881938"/>
    <w:rsid w:val="00887595"/>
    <w:rsid w:val="008B0CB5"/>
    <w:rsid w:val="008B40CB"/>
    <w:rsid w:val="008B684C"/>
    <w:rsid w:val="008E20E8"/>
    <w:rsid w:val="00912B9C"/>
    <w:rsid w:val="009259C3"/>
    <w:rsid w:val="00925B07"/>
    <w:rsid w:val="00945D58"/>
    <w:rsid w:val="009B3F16"/>
    <w:rsid w:val="009B5000"/>
    <w:rsid w:val="009D7800"/>
    <w:rsid w:val="009F3644"/>
    <w:rsid w:val="00A05825"/>
    <w:rsid w:val="00A203D4"/>
    <w:rsid w:val="00A2373C"/>
    <w:rsid w:val="00A51E94"/>
    <w:rsid w:val="00A84072"/>
    <w:rsid w:val="00A91BFD"/>
    <w:rsid w:val="00A93701"/>
    <w:rsid w:val="00A94CE8"/>
    <w:rsid w:val="00AC7B8B"/>
    <w:rsid w:val="00AE647C"/>
    <w:rsid w:val="00AF12C1"/>
    <w:rsid w:val="00B011D0"/>
    <w:rsid w:val="00B414B7"/>
    <w:rsid w:val="00B426F7"/>
    <w:rsid w:val="00B5286B"/>
    <w:rsid w:val="00B558E6"/>
    <w:rsid w:val="00B62389"/>
    <w:rsid w:val="00B742F4"/>
    <w:rsid w:val="00B84812"/>
    <w:rsid w:val="00B87E81"/>
    <w:rsid w:val="00B94834"/>
    <w:rsid w:val="00BD0116"/>
    <w:rsid w:val="00BD40DE"/>
    <w:rsid w:val="00BF2476"/>
    <w:rsid w:val="00C0298B"/>
    <w:rsid w:val="00C50F46"/>
    <w:rsid w:val="00C95B26"/>
    <w:rsid w:val="00CB738C"/>
    <w:rsid w:val="00CB7BC2"/>
    <w:rsid w:val="00CD0883"/>
    <w:rsid w:val="00CF136D"/>
    <w:rsid w:val="00CF1CC8"/>
    <w:rsid w:val="00D04C39"/>
    <w:rsid w:val="00D104D8"/>
    <w:rsid w:val="00D3134B"/>
    <w:rsid w:val="00D6750A"/>
    <w:rsid w:val="00D71DFF"/>
    <w:rsid w:val="00D75FB1"/>
    <w:rsid w:val="00DB1AF6"/>
    <w:rsid w:val="00DC2C10"/>
    <w:rsid w:val="00DC359E"/>
    <w:rsid w:val="00DC7CBA"/>
    <w:rsid w:val="00DE0380"/>
    <w:rsid w:val="00E201C8"/>
    <w:rsid w:val="00E53EDA"/>
    <w:rsid w:val="00F05E26"/>
    <w:rsid w:val="00F24583"/>
    <w:rsid w:val="00F64772"/>
    <w:rsid w:val="00F84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Body Text Indent 2"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116"/>
    <w:pPr>
      <w:widowControl w:val="0"/>
      <w:suppressAutoHyphens/>
    </w:pPr>
    <w:rPr>
      <w:rFonts w:ascii="Courier New" w:eastAsia="Times New Roman" w:hAnsi="Courier New"/>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D0116"/>
    <w:pPr>
      <w:ind w:left="720"/>
    </w:pPr>
  </w:style>
  <w:style w:type="paragraph" w:styleId="a4">
    <w:name w:val="Normal (Web)"/>
    <w:basedOn w:val="a"/>
    <w:uiPriority w:val="99"/>
    <w:rsid w:val="00A05825"/>
    <w:pPr>
      <w:widowControl/>
      <w:suppressAutoHyphens w:val="0"/>
      <w:spacing w:before="100" w:beforeAutospacing="1" w:after="100" w:afterAutospacing="1"/>
    </w:pPr>
    <w:rPr>
      <w:rFonts w:ascii="Times New Roman" w:hAnsi="Times New Roman"/>
      <w:szCs w:val="24"/>
      <w:lang w:eastAsia="ru-RU"/>
    </w:rPr>
  </w:style>
  <w:style w:type="paragraph" w:styleId="a5">
    <w:name w:val="header"/>
    <w:basedOn w:val="a"/>
    <w:link w:val="a6"/>
    <w:uiPriority w:val="99"/>
    <w:rsid w:val="00DC7CBA"/>
    <w:pPr>
      <w:tabs>
        <w:tab w:val="center" w:pos="4677"/>
        <w:tab w:val="right" w:pos="9355"/>
      </w:tabs>
    </w:pPr>
  </w:style>
  <w:style w:type="character" w:customStyle="1" w:styleId="a6">
    <w:name w:val="Верхний колонтитул Знак"/>
    <w:basedOn w:val="a0"/>
    <w:link w:val="a5"/>
    <w:uiPriority w:val="99"/>
    <w:rsid w:val="00DC7CBA"/>
    <w:rPr>
      <w:rFonts w:ascii="Courier New" w:hAnsi="Courier New" w:cs="Times New Roman"/>
      <w:sz w:val="20"/>
      <w:szCs w:val="20"/>
      <w:lang w:eastAsia="ar-SA" w:bidi="ar-SA"/>
    </w:rPr>
  </w:style>
  <w:style w:type="paragraph" w:styleId="a7">
    <w:name w:val="footer"/>
    <w:basedOn w:val="a"/>
    <w:link w:val="a8"/>
    <w:uiPriority w:val="99"/>
    <w:rsid w:val="00DC7CBA"/>
    <w:pPr>
      <w:tabs>
        <w:tab w:val="center" w:pos="4677"/>
        <w:tab w:val="right" w:pos="9355"/>
      </w:tabs>
    </w:pPr>
  </w:style>
  <w:style w:type="character" w:customStyle="1" w:styleId="a8">
    <w:name w:val="Нижний колонтитул Знак"/>
    <w:basedOn w:val="a0"/>
    <w:link w:val="a7"/>
    <w:uiPriority w:val="99"/>
    <w:rsid w:val="00DC7CBA"/>
    <w:rPr>
      <w:rFonts w:ascii="Courier New" w:hAnsi="Courier New" w:cs="Times New Roman"/>
      <w:sz w:val="20"/>
      <w:szCs w:val="20"/>
      <w:lang w:eastAsia="ar-SA" w:bidi="ar-SA"/>
    </w:rPr>
  </w:style>
  <w:style w:type="table" w:styleId="a9">
    <w:name w:val="Table Grid"/>
    <w:basedOn w:val="a1"/>
    <w:uiPriority w:val="99"/>
    <w:rsid w:val="00B9483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rsid w:val="00B94834"/>
    <w:pPr>
      <w:widowControl/>
      <w:suppressAutoHyphens w:val="0"/>
      <w:ind w:left="-357"/>
      <w:jc w:val="both"/>
    </w:pPr>
    <w:rPr>
      <w:rFonts w:ascii="Times New Roman" w:hAnsi="Times New Roman"/>
      <w:sz w:val="28"/>
      <w:szCs w:val="28"/>
      <w:lang w:eastAsia="ru-RU"/>
    </w:rPr>
  </w:style>
  <w:style w:type="character" w:customStyle="1" w:styleId="20">
    <w:name w:val="Основной текст с отступом 2 Знак"/>
    <w:basedOn w:val="a0"/>
    <w:link w:val="2"/>
    <w:uiPriority w:val="99"/>
    <w:rsid w:val="00B94834"/>
    <w:rPr>
      <w:rFonts w:ascii="Times New Roman" w:hAnsi="Times New Roman" w:cs="Times New Roman"/>
      <w:sz w:val="28"/>
      <w:szCs w:val="28"/>
      <w:lang w:eastAsia="ru-RU"/>
    </w:rPr>
  </w:style>
  <w:style w:type="paragraph" w:styleId="aa">
    <w:name w:val="Balloon Text"/>
    <w:basedOn w:val="a"/>
    <w:link w:val="ab"/>
    <w:uiPriority w:val="99"/>
    <w:semiHidden/>
    <w:rsid w:val="00B94834"/>
    <w:rPr>
      <w:rFonts w:ascii="Tahoma" w:hAnsi="Tahoma" w:cs="Tahoma"/>
      <w:sz w:val="16"/>
      <w:szCs w:val="16"/>
    </w:rPr>
  </w:style>
  <w:style w:type="character" w:customStyle="1" w:styleId="ab">
    <w:name w:val="Текст выноски Знак"/>
    <w:basedOn w:val="a0"/>
    <w:link w:val="aa"/>
    <w:uiPriority w:val="99"/>
    <w:semiHidden/>
    <w:rsid w:val="00B94834"/>
    <w:rPr>
      <w:rFonts w:ascii="Tahoma" w:hAnsi="Tahoma" w:cs="Tahoma"/>
      <w:sz w:val="16"/>
      <w:szCs w:val="16"/>
      <w:lang w:eastAsia="ar-SA" w:bidi="ar-SA"/>
    </w:rPr>
  </w:style>
  <w:style w:type="paragraph" w:customStyle="1" w:styleId="ac">
    <w:name w:val="нумерованный"/>
    <w:aliases w:val="Слева:  0 см,Выступ:  0,74 см"/>
    <w:basedOn w:val="a"/>
    <w:uiPriority w:val="99"/>
    <w:rsid w:val="00214D24"/>
    <w:pPr>
      <w:widowControl/>
      <w:suppressAutoHyphens w:val="0"/>
    </w:pPr>
    <w:rPr>
      <w:rFonts w:ascii="Times New Roman" w:hAnsi="Times New Roman"/>
      <w:szCs w:val="24"/>
      <w:lang w:eastAsia="ru-RU"/>
    </w:rPr>
  </w:style>
  <w:style w:type="paragraph" w:customStyle="1" w:styleId="ConsPlusNonformat">
    <w:name w:val="ConsPlusNonformat"/>
    <w:uiPriority w:val="99"/>
    <w:rsid w:val="002304AF"/>
    <w:pPr>
      <w:autoSpaceDE w:val="0"/>
      <w:autoSpaceDN w:val="0"/>
      <w:adjustRightInd w:val="0"/>
    </w:pPr>
    <w:rPr>
      <w:rFonts w:ascii="Courier New" w:hAnsi="Courier New" w:cs="Courier New"/>
      <w:sz w:val="20"/>
      <w:szCs w:val="20"/>
      <w:lang w:eastAsia="en-US"/>
    </w:rPr>
  </w:style>
  <w:style w:type="paragraph" w:customStyle="1" w:styleId="ConsPlusNormal">
    <w:name w:val="ConsPlusNormal"/>
    <w:uiPriority w:val="99"/>
    <w:rsid w:val="00F24583"/>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F24583"/>
    <w:pPr>
      <w:widowControl w:val="0"/>
      <w:autoSpaceDE w:val="0"/>
      <w:autoSpaceDN w:val="0"/>
      <w:adjustRightInd w:val="0"/>
    </w:pPr>
    <w:rPr>
      <w:rFonts w:ascii="Arial" w:eastAsia="Times New Roman" w:hAnsi="Arial" w:cs="Arial"/>
      <w:b/>
      <w:bCs/>
      <w:sz w:val="20"/>
      <w:szCs w:val="20"/>
    </w:rPr>
  </w:style>
  <w:style w:type="paragraph" w:styleId="ad">
    <w:name w:val="Title"/>
    <w:basedOn w:val="a"/>
    <w:link w:val="ae"/>
    <w:uiPriority w:val="99"/>
    <w:qFormat/>
    <w:rsid w:val="00F24583"/>
    <w:pPr>
      <w:widowControl/>
      <w:suppressAutoHyphens w:val="0"/>
      <w:jc w:val="center"/>
    </w:pPr>
    <w:rPr>
      <w:rFonts w:ascii="Times New Roman" w:hAnsi="Times New Roman"/>
      <w:b/>
      <w:bCs/>
      <w:szCs w:val="24"/>
      <w:lang w:eastAsia="zh-CN"/>
    </w:rPr>
  </w:style>
  <w:style w:type="character" w:customStyle="1" w:styleId="ae">
    <w:name w:val="Название Знак"/>
    <w:basedOn w:val="a0"/>
    <w:link w:val="ad"/>
    <w:uiPriority w:val="99"/>
    <w:rsid w:val="00F24583"/>
    <w:rPr>
      <w:rFonts w:ascii="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Body Text Indent 2"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116"/>
    <w:pPr>
      <w:widowControl w:val="0"/>
      <w:suppressAutoHyphens/>
    </w:pPr>
    <w:rPr>
      <w:rFonts w:ascii="Courier New" w:eastAsia="Times New Roman" w:hAnsi="Courier New"/>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D0116"/>
    <w:pPr>
      <w:ind w:left="720"/>
    </w:pPr>
  </w:style>
  <w:style w:type="paragraph" w:styleId="a4">
    <w:name w:val="Normal (Web)"/>
    <w:basedOn w:val="a"/>
    <w:uiPriority w:val="99"/>
    <w:rsid w:val="00A05825"/>
    <w:pPr>
      <w:widowControl/>
      <w:suppressAutoHyphens w:val="0"/>
      <w:spacing w:before="100" w:beforeAutospacing="1" w:after="100" w:afterAutospacing="1"/>
    </w:pPr>
    <w:rPr>
      <w:rFonts w:ascii="Times New Roman" w:hAnsi="Times New Roman"/>
      <w:szCs w:val="24"/>
      <w:lang w:eastAsia="ru-RU"/>
    </w:rPr>
  </w:style>
  <w:style w:type="paragraph" w:styleId="a5">
    <w:name w:val="header"/>
    <w:basedOn w:val="a"/>
    <w:link w:val="a6"/>
    <w:uiPriority w:val="99"/>
    <w:rsid w:val="00DC7CBA"/>
    <w:pPr>
      <w:tabs>
        <w:tab w:val="center" w:pos="4677"/>
        <w:tab w:val="right" w:pos="9355"/>
      </w:tabs>
    </w:pPr>
  </w:style>
  <w:style w:type="character" w:customStyle="1" w:styleId="a6">
    <w:name w:val="Верхний колонтитул Знак"/>
    <w:basedOn w:val="a0"/>
    <w:link w:val="a5"/>
    <w:uiPriority w:val="99"/>
    <w:rsid w:val="00DC7CBA"/>
    <w:rPr>
      <w:rFonts w:ascii="Courier New" w:hAnsi="Courier New" w:cs="Times New Roman"/>
      <w:sz w:val="20"/>
      <w:szCs w:val="20"/>
      <w:lang w:eastAsia="ar-SA" w:bidi="ar-SA"/>
    </w:rPr>
  </w:style>
  <w:style w:type="paragraph" w:styleId="a7">
    <w:name w:val="footer"/>
    <w:basedOn w:val="a"/>
    <w:link w:val="a8"/>
    <w:uiPriority w:val="99"/>
    <w:rsid w:val="00DC7CBA"/>
    <w:pPr>
      <w:tabs>
        <w:tab w:val="center" w:pos="4677"/>
        <w:tab w:val="right" w:pos="9355"/>
      </w:tabs>
    </w:pPr>
  </w:style>
  <w:style w:type="character" w:customStyle="1" w:styleId="a8">
    <w:name w:val="Нижний колонтитул Знак"/>
    <w:basedOn w:val="a0"/>
    <w:link w:val="a7"/>
    <w:uiPriority w:val="99"/>
    <w:rsid w:val="00DC7CBA"/>
    <w:rPr>
      <w:rFonts w:ascii="Courier New" w:hAnsi="Courier New" w:cs="Times New Roman"/>
      <w:sz w:val="20"/>
      <w:szCs w:val="20"/>
      <w:lang w:eastAsia="ar-SA" w:bidi="ar-SA"/>
    </w:rPr>
  </w:style>
  <w:style w:type="table" w:styleId="a9">
    <w:name w:val="Table Grid"/>
    <w:basedOn w:val="a1"/>
    <w:uiPriority w:val="99"/>
    <w:rsid w:val="00B9483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rsid w:val="00B94834"/>
    <w:pPr>
      <w:widowControl/>
      <w:suppressAutoHyphens w:val="0"/>
      <w:ind w:left="-357"/>
      <w:jc w:val="both"/>
    </w:pPr>
    <w:rPr>
      <w:rFonts w:ascii="Times New Roman" w:hAnsi="Times New Roman"/>
      <w:sz w:val="28"/>
      <w:szCs w:val="28"/>
      <w:lang w:eastAsia="ru-RU"/>
    </w:rPr>
  </w:style>
  <w:style w:type="character" w:customStyle="1" w:styleId="20">
    <w:name w:val="Основной текст с отступом 2 Знак"/>
    <w:basedOn w:val="a0"/>
    <w:link w:val="2"/>
    <w:uiPriority w:val="99"/>
    <w:rsid w:val="00B94834"/>
    <w:rPr>
      <w:rFonts w:ascii="Times New Roman" w:hAnsi="Times New Roman" w:cs="Times New Roman"/>
      <w:sz w:val="28"/>
      <w:szCs w:val="28"/>
      <w:lang w:eastAsia="ru-RU"/>
    </w:rPr>
  </w:style>
  <w:style w:type="paragraph" w:styleId="aa">
    <w:name w:val="Balloon Text"/>
    <w:basedOn w:val="a"/>
    <w:link w:val="ab"/>
    <w:uiPriority w:val="99"/>
    <w:semiHidden/>
    <w:rsid w:val="00B94834"/>
    <w:rPr>
      <w:rFonts w:ascii="Tahoma" w:hAnsi="Tahoma" w:cs="Tahoma"/>
      <w:sz w:val="16"/>
      <w:szCs w:val="16"/>
    </w:rPr>
  </w:style>
  <w:style w:type="character" w:customStyle="1" w:styleId="ab">
    <w:name w:val="Текст выноски Знак"/>
    <w:basedOn w:val="a0"/>
    <w:link w:val="aa"/>
    <w:uiPriority w:val="99"/>
    <w:semiHidden/>
    <w:rsid w:val="00B94834"/>
    <w:rPr>
      <w:rFonts w:ascii="Tahoma" w:hAnsi="Tahoma" w:cs="Tahoma"/>
      <w:sz w:val="16"/>
      <w:szCs w:val="16"/>
      <w:lang w:eastAsia="ar-SA" w:bidi="ar-SA"/>
    </w:rPr>
  </w:style>
  <w:style w:type="paragraph" w:customStyle="1" w:styleId="ac">
    <w:name w:val="нумерованный"/>
    <w:aliases w:val="Слева:  0 см,Выступ:  0,74 см"/>
    <w:basedOn w:val="a"/>
    <w:uiPriority w:val="99"/>
    <w:rsid w:val="00214D24"/>
    <w:pPr>
      <w:widowControl/>
      <w:suppressAutoHyphens w:val="0"/>
    </w:pPr>
    <w:rPr>
      <w:rFonts w:ascii="Times New Roman" w:hAnsi="Times New Roman"/>
      <w:szCs w:val="24"/>
      <w:lang w:eastAsia="ru-RU"/>
    </w:rPr>
  </w:style>
  <w:style w:type="paragraph" w:customStyle="1" w:styleId="ConsPlusNonformat">
    <w:name w:val="ConsPlusNonformat"/>
    <w:uiPriority w:val="99"/>
    <w:rsid w:val="002304AF"/>
    <w:pPr>
      <w:autoSpaceDE w:val="0"/>
      <w:autoSpaceDN w:val="0"/>
      <w:adjustRightInd w:val="0"/>
    </w:pPr>
    <w:rPr>
      <w:rFonts w:ascii="Courier New" w:hAnsi="Courier New" w:cs="Courier New"/>
      <w:sz w:val="20"/>
      <w:szCs w:val="20"/>
      <w:lang w:eastAsia="en-US"/>
    </w:rPr>
  </w:style>
  <w:style w:type="paragraph" w:customStyle="1" w:styleId="ConsPlusNormal">
    <w:name w:val="ConsPlusNormal"/>
    <w:uiPriority w:val="99"/>
    <w:rsid w:val="00F24583"/>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F24583"/>
    <w:pPr>
      <w:widowControl w:val="0"/>
      <w:autoSpaceDE w:val="0"/>
      <w:autoSpaceDN w:val="0"/>
      <w:adjustRightInd w:val="0"/>
    </w:pPr>
    <w:rPr>
      <w:rFonts w:ascii="Arial" w:eastAsia="Times New Roman" w:hAnsi="Arial" w:cs="Arial"/>
      <w:b/>
      <w:bCs/>
      <w:sz w:val="20"/>
      <w:szCs w:val="20"/>
    </w:rPr>
  </w:style>
  <w:style w:type="paragraph" w:styleId="ad">
    <w:name w:val="Title"/>
    <w:basedOn w:val="a"/>
    <w:link w:val="ae"/>
    <w:uiPriority w:val="99"/>
    <w:qFormat/>
    <w:rsid w:val="00F24583"/>
    <w:pPr>
      <w:widowControl/>
      <w:suppressAutoHyphens w:val="0"/>
      <w:jc w:val="center"/>
    </w:pPr>
    <w:rPr>
      <w:rFonts w:ascii="Times New Roman" w:hAnsi="Times New Roman"/>
      <w:b/>
      <w:bCs/>
      <w:szCs w:val="24"/>
      <w:lang w:eastAsia="zh-CN"/>
    </w:rPr>
  </w:style>
  <w:style w:type="character" w:customStyle="1" w:styleId="ae">
    <w:name w:val="Название Знак"/>
    <w:basedOn w:val="a0"/>
    <w:link w:val="ad"/>
    <w:uiPriority w:val="99"/>
    <w:rsid w:val="00F24583"/>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696838">
      <w:marLeft w:val="0"/>
      <w:marRight w:val="0"/>
      <w:marTop w:val="0"/>
      <w:marBottom w:val="0"/>
      <w:divBdr>
        <w:top w:val="none" w:sz="0" w:space="0" w:color="auto"/>
        <w:left w:val="none" w:sz="0" w:space="0" w:color="auto"/>
        <w:bottom w:val="none" w:sz="0" w:space="0" w:color="auto"/>
        <w:right w:val="none" w:sz="0" w:space="0" w:color="auto"/>
      </w:divBdr>
    </w:div>
    <w:div w:id="1068696839">
      <w:marLeft w:val="0"/>
      <w:marRight w:val="0"/>
      <w:marTop w:val="0"/>
      <w:marBottom w:val="0"/>
      <w:divBdr>
        <w:top w:val="none" w:sz="0" w:space="0" w:color="auto"/>
        <w:left w:val="none" w:sz="0" w:space="0" w:color="auto"/>
        <w:bottom w:val="none" w:sz="0" w:space="0" w:color="auto"/>
        <w:right w:val="none" w:sz="0" w:space="0" w:color="auto"/>
      </w:divBdr>
    </w:div>
    <w:div w:id="1068696840">
      <w:marLeft w:val="0"/>
      <w:marRight w:val="0"/>
      <w:marTop w:val="0"/>
      <w:marBottom w:val="0"/>
      <w:divBdr>
        <w:top w:val="none" w:sz="0" w:space="0" w:color="auto"/>
        <w:left w:val="none" w:sz="0" w:space="0" w:color="auto"/>
        <w:bottom w:val="none" w:sz="0" w:space="0" w:color="auto"/>
        <w:right w:val="none" w:sz="0" w:space="0" w:color="auto"/>
      </w:divBdr>
    </w:div>
    <w:div w:id="1068696841">
      <w:marLeft w:val="0"/>
      <w:marRight w:val="0"/>
      <w:marTop w:val="0"/>
      <w:marBottom w:val="0"/>
      <w:divBdr>
        <w:top w:val="none" w:sz="0" w:space="0" w:color="auto"/>
        <w:left w:val="none" w:sz="0" w:space="0" w:color="auto"/>
        <w:bottom w:val="none" w:sz="0" w:space="0" w:color="auto"/>
        <w:right w:val="none" w:sz="0" w:space="0" w:color="auto"/>
      </w:divBdr>
    </w:div>
    <w:div w:id="1068696842">
      <w:marLeft w:val="0"/>
      <w:marRight w:val="0"/>
      <w:marTop w:val="0"/>
      <w:marBottom w:val="0"/>
      <w:divBdr>
        <w:top w:val="none" w:sz="0" w:space="0" w:color="auto"/>
        <w:left w:val="none" w:sz="0" w:space="0" w:color="auto"/>
        <w:bottom w:val="none" w:sz="0" w:space="0" w:color="auto"/>
        <w:right w:val="none" w:sz="0" w:space="0" w:color="auto"/>
      </w:divBdr>
    </w:div>
    <w:div w:id="1068696843">
      <w:marLeft w:val="0"/>
      <w:marRight w:val="0"/>
      <w:marTop w:val="0"/>
      <w:marBottom w:val="0"/>
      <w:divBdr>
        <w:top w:val="none" w:sz="0" w:space="0" w:color="auto"/>
        <w:left w:val="none" w:sz="0" w:space="0" w:color="auto"/>
        <w:bottom w:val="none" w:sz="0" w:space="0" w:color="auto"/>
        <w:right w:val="none" w:sz="0" w:space="0" w:color="auto"/>
      </w:divBdr>
    </w:div>
    <w:div w:id="1068696844">
      <w:marLeft w:val="0"/>
      <w:marRight w:val="0"/>
      <w:marTop w:val="0"/>
      <w:marBottom w:val="0"/>
      <w:divBdr>
        <w:top w:val="none" w:sz="0" w:space="0" w:color="auto"/>
        <w:left w:val="none" w:sz="0" w:space="0" w:color="auto"/>
        <w:bottom w:val="none" w:sz="0" w:space="0" w:color="auto"/>
        <w:right w:val="none" w:sz="0" w:space="0" w:color="auto"/>
      </w:divBdr>
    </w:div>
    <w:div w:id="10686968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F0F5F821621FD718F1D99CF5DA34941AC852B7DABB6E584959EBDBEEB461ED13FB54CB4127190I3A5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1563</Words>
  <Characters>8915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ims004</dc:creator>
  <cp:lastModifiedBy>Жуйкова Ирина Евгеньевна</cp:lastModifiedBy>
  <cp:revision>2</cp:revision>
  <cp:lastPrinted>2014-10-21T04:52:00Z</cp:lastPrinted>
  <dcterms:created xsi:type="dcterms:W3CDTF">2014-10-30T14:04:00Z</dcterms:created>
  <dcterms:modified xsi:type="dcterms:W3CDTF">2014-10-30T14:04:00Z</dcterms:modified>
</cp:coreProperties>
</file>