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>
        <w:rPr>
          <w:b/>
          <w:sz w:val="28"/>
          <w:szCs w:val="28"/>
        </w:rPr>
        <w:t>от 20 марта 20</w:t>
      </w:r>
      <w:r w:rsidR="003D587D">
        <w:rPr>
          <w:b/>
          <w:sz w:val="28"/>
          <w:szCs w:val="28"/>
        </w:rPr>
        <w:t>19</w:t>
      </w:r>
      <w:r w:rsidR="004B4E0B">
        <w:rPr>
          <w:b/>
          <w:sz w:val="28"/>
          <w:szCs w:val="28"/>
        </w:rPr>
        <w:t xml:space="preserve"> года  № </w:t>
      </w:r>
      <w:r w:rsidR="00710334">
        <w:rPr>
          <w:b/>
          <w:sz w:val="28"/>
          <w:szCs w:val="28"/>
        </w:rPr>
        <w:t>70</w:t>
      </w:r>
      <w:r w:rsidR="004B4E0B">
        <w:rPr>
          <w:b/>
          <w:sz w:val="28"/>
          <w:szCs w:val="28"/>
        </w:rPr>
        <w:t xml:space="preserve"> «</w:t>
      </w:r>
      <w:r w:rsidR="002B75A3">
        <w:rPr>
          <w:b/>
          <w:sz w:val="28"/>
          <w:szCs w:val="28"/>
        </w:rPr>
        <w:t>Об утверждении</w:t>
      </w:r>
      <w:r w:rsidR="002B75A3"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710334" w:rsidRPr="00710334">
        <w:rPr>
          <w:b/>
          <w:sz w:val="28"/>
          <w:szCs w:val="28"/>
        </w:rPr>
        <w:t>Прекращение права пожизненного наследуемого владения земельным участком</w:t>
      </w:r>
      <w:r w:rsidR="00710334">
        <w:rPr>
          <w:b/>
          <w:sz w:val="28"/>
          <w:szCs w:val="28"/>
        </w:rPr>
        <w:t xml:space="preserve"> </w:t>
      </w:r>
      <w:r w:rsidR="00710334" w:rsidRPr="00710334">
        <w:rPr>
          <w:b/>
          <w:sz w:val="28"/>
          <w:szCs w:val="28"/>
        </w:rPr>
        <w:t>в неразграниченной государственной собственности или в муниципальной собственности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proofErr w:type="gramStart"/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  <w:proofErr w:type="gramEnd"/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710334" w:rsidRPr="00710334">
        <w:rPr>
          <w:sz w:val="28"/>
          <w:szCs w:val="28"/>
        </w:rPr>
        <w:t>«Прекращение права пожизненного наследуемого владения земельным участком в неразграниченной государственной собственности ил</w:t>
      </w:r>
      <w:r w:rsidR="00710334">
        <w:rPr>
          <w:sz w:val="28"/>
          <w:szCs w:val="28"/>
        </w:rPr>
        <w:t>и в муниципальной собственности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20 марта 20</w:t>
      </w:r>
      <w:r w:rsidR="003D587D">
        <w:rPr>
          <w:sz w:val="28"/>
          <w:szCs w:val="28"/>
        </w:rPr>
        <w:t>19</w:t>
      </w:r>
      <w:r w:rsidR="00432CC5" w:rsidRPr="00432CC5">
        <w:rPr>
          <w:sz w:val="28"/>
          <w:szCs w:val="28"/>
        </w:rPr>
        <w:t xml:space="preserve"> года  № </w:t>
      </w:r>
      <w:r w:rsidR="00710334">
        <w:rPr>
          <w:sz w:val="28"/>
          <w:szCs w:val="28"/>
        </w:rPr>
        <w:t>70</w:t>
      </w:r>
      <w:r w:rsidR="00432CC5" w:rsidRPr="00432CC5">
        <w:rPr>
          <w:sz w:val="28"/>
          <w:szCs w:val="28"/>
        </w:rPr>
        <w:t xml:space="preserve"> </w:t>
      </w:r>
      <w:r w:rsidR="00710334" w:rsidRPr="0071033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«Прекращение права пожизненного наследуемого владения земельным участком в неразграниченной государственной собственности или в муниципальной собственности»</w:t>
      </w:r>
      <w:r w:rsidR="004B4E0B">
        <w:rPr>
          <w:sz w:val="28"/>
          <w:szCs w:val="28"/>
        </w:rPr>
        <w:t xml:space="preserve"> изложить в новой</w:t>
      </w:r>
      <w:proofErr w:type="gramEnd"/>
      <w:r w:rsidR="004B4E0B">
        <w:rPr>
          <w:sz w:val="28"/>
          <w:szCs w:val="28"/>
        </w:rPr>
        <w:t xml:space="preserve">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Pr="004B4E0B">
        <w:rPr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710334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</w:t>
      </w:r>
      <w:r w:rsidRPr="004B4E0B">
        <w:rPr>
          <w:sz w:val="28"/>
          <w:szCs w:val="28"/>
        </w:rPr>
        <w:lastRenderedPageBreak/>
        <w:t xml:space="preserve">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710334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710334" w:rsidRDefault="004B4E0B" w:rsidP="007103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многофункциональный центр, либо в Автономное Учреждение </w:t>
      </w:r>
      <w:r w:rsidRPr="00176437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7103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>официального сайта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4B4E0B" w:rsidRDefault="004B4E0B" w:rsidP="004B4E0B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hanging="3904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приёмную Администрации района;</w:t>
      </w:r>
    </w:p>
    <w:p w:rsidR="004B4E0B" w:rsidRPr="004B4E0B" w:rsidRDefault="004B4E0B" w:rsidP="004B4E0B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hanging="3904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многофункциональный центр;</w:t>
      </w:r>
    </w:p>
    <w:p w:rsidR="004B4E0B" w:rsidRPr="004B4E0B" w:rsidRDefault="00176437" w:rsidP="00176437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            - </w:t>
      </w:r>
      <w:r w:rsidR="004B4E0B" w:rsidRPr="004B4E0B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7103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710334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7103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4B4E0B">
        <w:rPr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7103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7103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71033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710334" w:rsidRDefault="004B4E0B" w:rsidP="00710334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710334" w:rsidRDefault="004B4E0B" w:rsidP="00710334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</w:p>
    <w:p w:rsidR="004B4E0B" w:rsidRPr="00710334" w:rsidRDefault="004B4E0B" w:rsidP="00710334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710334" w:rsidRDefault="004B4E0B" w:rsidP="007103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 xml:space="preserve">5.12. Порядок действий в случае установления признаков административного правонарушения в ходе или по </w:t>
      </w:r>
      <w:r w:rsidR="00710334">
        <w:rPr>
          <w:b/>
          <w:sz w:val="28"/>
          <w:szCs w:val="28"/>
        </w:rPr>
        <w:t>результатам рассмотрения жалобы.</w:t>
      </w: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0334" w:rsidRDefault="00710334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710334">
        <w:rPr>
          <w:sz w:val="28"/>
          <w:szCs w:val="28"/>
        </w:rPr>
        <w:t xml:space="preserve">                 </w:t>
      </w:r>
      <w:r w:rsidR="005F00D1">
        <w:rPr>
          <w:sz w:val="28"/>
          <w:szCs w:val="28"/>
        </w:rPr>
        <w:t xml:space="preserve">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76437"/>
    <w:rsid w:val="002039E9"/>
    <w:rsid w:val="00263993"/>
    <w:rsid w:val="002B75A3"/>
    <w:rsid w:val="002E0017"/>
    <w:rsid w:val="00306377"/>
    <w:rsid w:val="003A5347"/>
    <w:rsid w:val="003B4CBC"/>
    <w:rsid w:val="003D587D"/>
    <w:rsid w:val="00427142"/>
    <w:rsid w:val="00432CC5"/>
    <w:rsid w:val="004B4E0B"/>
    <w:rsid w:val="004B78EF"/>
    <w:rsid w:val="004E1BB7"/>
    <w:rsid w:val="005161D7"/>
    <w:rsid w:val="00526F22"/>
    <w:rsid w:val="00560457"/>
    <w:rsid w:val="005F00D1"/>
    <w:rsid w:val="00647CD8"/>
    <w:rsid w:val="00710334"/>
    <w:rsid w:val="00711002"/>
    <w:rsid w:val="00711FA0"/>
    <w:rsid w:val="007D303E"/>
    <w:rsid w:val="00873AA8"/>
    <w:rsid w:val="00883329"/>
    <w:rsid w:val="008D37C0"/>
    <w:rsid w:val="00930D20"/>
    <w:rsid w:val="009C55B5"/>
    <w:rsid w:val="00A36A42"/>
    <w:rsid w:val="00A74650"/>
    <w:rsid w:val="00AF5A8D"/>
    <w:rsid w:val="00BC0250"/>
    <w:rsid w:val="00BC64C4"/>
    <w:rsid w:val="00CC2330"/>
    <w:rsid w:val="00CC510A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cp:lastPrinted>2020-12-23T11:40:00Z</cp:lastPrinted>
  <dcterms:created xsi:type="dcterms:W3CDTF">2020-12-24T10:45:00Z</dcterms:created>
  <dcterms:modified xsi:type="dcterms:W3CDTF">2020-12-24T10:53:00Z</dcterms:modified>
</cp:coreProperties>
</file>